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5E295F83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542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052D05" w:rsidRPr="00052D05">
        <w:rPr>
          <w:rFonts w:ascii="Arial" w:eastAsia="Arial" w:hAnsi="Arial" w:cs="Arial"/>
          <w:b/>
          <w:bCs/>
          <w:sz w:val="22"/>
          <w:szCs w:val="22"/>
        </w:rPr>
        <w:t>Dodávky vybavení a zajištění konektivity pro ZŠ Aloise Jiráska Lanškroun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bookmarkStart w:id="1" w:name="_GoBack"/>
      <w:bookmarkEnd w:id="1"/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D05"/>
    <w:rsid w:val="00072B20"/>
    <w:rsid w:val="000F4B42"/>
    <w:rsid w:val="001D2D1A"/>
    <w:rsid w:val="00570199"/>
    <w:rsid w:val="0065427A"/>
    <w:rsid w:val="006A06DD"/>
    <w:rsid w:val="00767923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547477-39F3-44DE-8DA4-2F80E2002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1473</Characters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2023-08-11T07:06:00Z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