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FF6" w:rsidRDefault="004150E3" w:rsidP="00884EF4">
      <w:pPr>
        <w:pStyle w:val="Zkladnodstavec"/>
        <w:spacing w:line="276" w:lineRule="auto"/>
        <w:rPr>
          <w:rFonts w:ascii="Arial" w:hAnsi="Arial" w:cs="Arial"/>
          <w:bCs/>
          <w:sz w:val="20"/>
          <w:szCs w:val="22"/>
        </w:rPr>
      </w:pPr>
      <w:r w:rsidRPr="003273A7">
        <w:rPr>
          <w:rFonts w:ascii="Arial" w:hAnsi="Arial" w:cs="Arial"/>
          <w:b/>
          <w:bCs/>
          <w:sz w:val="20"/>
          <w:szCs w:val="22"/>
        </w:rPr>
        <w:t>Vyřizuje</w:t>
      </w:r>
      <w:r w:rsidR="001E6FE1" w:rsidRPr="00FC7A9F">
        <w:rPr>
          <w:rFonts w:ascii="Calibri" w:hAnsi="Calibri" w:cs="Calibri"/>
          <w:b/>
          <w:bCs/>
          <w:sz w:val="22"/>
          <w:szCs w:val="22"/>
        </w:rPr>
        <w:tab/>
      </w:r>
      <w:r w:rsidR="001E6FE1" w:rsidRPr="00FC7A9F">
        <w:rPr>
          <w:rFonts w:ascii="Calibri" w:hAnsi="Calibri" w:cs="Calibri"/>
          <w:b/>
          <w:bCs/>
          <w:sz w:val="22"/>
          <w:szCs w:val="22"/>
        </w:rPr>
        <w:tab/>
      </w:r>
      <w:bookmarkStart w:id="0" w:name="Text43"/>
      <w:r w:rsidR="00860E77" w:rsidRPr="00D513CD">
        <w:rPr>
          <w:rFonts w:ascii="Arial" w:hAnsi="Arial" w:cs="Arial"/>
          <w:bCs/>
          <w:sz w:val="20"/>
          <w:szCs w:val="20"/>
        </w:rPr>
        <w:fldChar w:fldCharType="begin" w:fldLock="1">
          <w:ffData>
            <w:name w:val="Text1"/>
            <w:enabled/>
            <w:calcOnExit w:val="0"/>
            <w:statusText w:type="text" w:val="MSWField: vlastnik_nazev"/>
            <w:textInput>
              <w:default w:val="Ing. Jan Šťastný"/>
            </w:textInput>
          </w:ffData>
        </w:fldChar>
      </w:r>
      <w:r w:rsidR="00860E77" w:rsidRPr="00D513CD">
        <w:rPr>
          <w:rFonts w:ascii="Arial" w:hAnsi="Arial" w:cs="Arial"/>
          <w:bCs/>
          <w:sz w:val="20"/>
          <w:szCs w:val="20"/>
        </w:rPr>
        <w:instrText xml:space="preserve">FORMTEXT </w:instrText>
      </w:r>
      <w:r w:rsidR="00860E77" w:rsidRPr="00D513CD">
        <w:rPr>
          <w:rFonts w:ascii="Arial" w:hAnsi="Arial" w:cs="Arial"/>
          <w:bCs/>
          <w:sz w:val="20"/>
          <w:szCs w:val="20"/>
        </w:rPr>
      </w:r>
      <w:r w:rsidR="00860E77" w:rsidRPr="00D513CD">
        <w:rPr>
          <w:rFonts w:ascii="Arial" w:hAnsi="Arial" w:cs="Arial"/>
          <w:bCs/>
          <w:sz w:val="20"/>
          <w:szCs w:val="20"/>
        </w:rPr>
        <w:fldChar w:fldCharType="separate"/>
      </w:r>
      <w:r w:rsidR="00860E77" w:rsidRPr="00D513CD">
        <w:rPr>
          <w:rFonts w:ascii="Arial" w:hAnsi="Arial" w:cs="Arial"/>
          <w:bCs/>
          <w:sz w:val="20"/>
          <w:szCs w:val="20"/>
        </w:rPr>
        <w:t>Ing. Jan Šťastný</w:t>
      </w:r>
      <w:r w:rsidR="00860E77" w:rsidRPr="00D513CD">
        <w:rPr>
          <w:rFonts w:ascii="Arial" w:hAnsi="Arial" w:cs="Arial"/>
          <w:bCs/>
          <w:sz w:val="20"/>
          <w:szCs w:val="20"/>
        </w:rPr>
        <w:fldChar w:fldCharType="end"/>
      </w:r>
      <w:bookmarkEnd w:id="0"/>
    </w:p>
    <w:p w:rsidR="001E6FE1" w:rsidRDefault="004150E3" w:rsidP="00884EF4">
      <w:pPr>
        <w:pStyle w:val="Zkladnodstavec"/>
        <w:spacing w:line="276" w:lineRule="auto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Kontakt</w:t>
      </w:r>
      <w:r w:rsidR="001E6FE1">
        <w:rPr>
          <w:rFonts w:ascii="Arial" w:hAnsi="Arial" w:cs="Arial"/>
          <w:b/>
          <w:bCs/>
          <w:sz w:val="20"/>
          <w:szCs w:val="22"/>
        </w:rPr>
        <w:tab/>
      </w:r>
      <w:r w:rsidR="001E6FE1">
        <w:rPr>
          <w:rFonts w:ascii="Arial" w:hAnsi="Arial" w:cs="Arial"/>
          <w:b/>
          <w:bCs/>
          <w:sz w:val="20"/>
          <w:szCs w:val="22"/>
        </w:rPr>
        <w:tab/>
      </w:r>
      <w:r w:rsidR="001E6FE1">
        <w:rPr>
          <w:rFonts w:ascii="Arial" w:hAnsi="Arial" w:cs="Arial"/>
          <w:bCs/>
          <w:sz w:val="20"/>
          <w:szCs w:val="22"/>
        </w:rPr>
        <w:t xml:space="preserve">T: </w:t>
      </w:r>
      <w:bookmarkStart w:id="1" w:name="Text27"/>
      <w:r w:rsidR="00860E77">
        <w:rPr>
          <w:rFonts w:ascii="Arial" w:hAnsi="Arial" w:cs="Arial"/>
          <w:bCs/>
          <w:sz w:val="20"/>
          <w:szCs w:val="22"/>
        </w:rPr>
        <w:fldChar w:fldCharType="begin" w:fldLock="1">
          <w:ffData>
            <w:name w:val="Text2"/>
            <w:enabled/>
            <w:calcOnExit w:val="0"/>
            <w:statusText w:type="text" w:val="MSWField: vlastnik_ref_tel"/>
            <w:textInput>
              <w:default w:val="465 385 265"/>
            </w:textInput>
          </w:ffData>
        </w:fldChar>
      </w:r>
      <w:r w:rsidR="00860E77">
        <w:rPr>
          <w:rFonts w:ascii="Arial" w:hAnsi="Arial" w:cs="Arial"/>
          <w:bCs/>
          <w:sz w:val="20"/>
          <w:szCs w:val="22"/>
        </w:rPr>
        <w:instrText xml:space="preserve">FORMTEXT </w:instrText>
      </w:r>
      <w:r w:rsidR="00860E77">
        <w:rPr>
          <w:rFonts w:ascii="Arial" w:hAnsi="Arial" w:cs="Arial"/>
          <w:bCs/>
          <w:sz w:val="20"/>
          <w:szCs w:val="22"/>
        </w:rPr>
      </w:r>
      <w:r w:rsidR="00860E77">
        <w:rPr>
          <w:rFonts w:ascii="Arial" w:hAnsi="Arial" w:cs="Arial"/>
          <w:bCs/>
          <w:sz w:val="20"/>
          <w:szCs w:val="22"/>
        </w:rPr>
        <w:fldChar w:fldCharType="separate"/>
      </w:r>
      <w:r w:rsidR="00860E77">
        <w:rPr>
          <w:rFonts w:ascii="Arial" w:hAnsi="Arial" w:cs="Arial"/>
          <w:bCs/>
          <w:sz w:val="20"/>
          <w:szCs w:val="22"/>
        </w:rPr>
        <w:t>465 385 265</w:t>
      </w:r>
      <w:r w:rsidR="00860E77">
        <w:rPr>
          <w:rFonts w:ascii="Arial" w:hAnsi="Arial" w:cs="Arial"/>
          <w:bCs/>
          <w:sz w:val="20"/>
          <w:szCs w:val="22"/>
        </w:rPr>
        <w:fldChar w:fldCharType="end"/>
      </w:r>
      <w:bookmarkEnd w:id="1"/>
    </w:p>
    <w:p w:rsidR="00884EF4" w:rsidRDefault="001E6FE1" w:rsidP="00884EF4">
      <w:pPr>
        <w:pStyle w:val="Zkladnodstavec"/>
        <w:spacing w:line="276" w:lineRule="auto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ab/>
      </w:r>
      <w:r>
        <w:rPr>
          <w:rFonts w:ascii="Arial" w:hAnsi="Arial" w:cs="Arial"/>
          <w:bCs/>
          <w:sz w:val="20"/>
          <w:szCs w:val="22"/>
        </w:rPr>
        <w:tab/>
      </w:r>
      <w:r>
        <w:rPr>
          <w:rFonts w:ascii="Arial" w:hAnsi="Arial" w:cs="Arial"/>
          <w:bCs/>
          <w:sz w:val="20"/>
          <w:szCs w:val="22"/>
        </w:rPr>
        <w:tab/>
        <w:t xml:space="preserve">E: </w:t>
      </w:r>
      <w:bookmarkStart w:id="2" w:name="Text28"/>
      <w:r w:rsidR="00860E77">
        <w:rPr>
          <w:rFonts w:ascii="Arial" w:hAnsi="Arial" w:cs="Arial"/>
          <w:bCs/>
          <w:sz w:val="20"/>
          <w:szCs w:val="22"/>
        </w:rPr>
        <w:fldChar w:fldCharType="begin" w:fldLock="1">
          <w:ffData>
            <w:name w:val="Text3"/>
            <w:enabled/>
            <w:calcOnExit w:val="0"/>
            <w:statusText w:type="text" w:val="MSWField: vlastnik_ref_mail"/>
            <w:textInput>
              <w:default w:val="jan.stastny@lanskroun.eu"/>
            </w:textInput>
          </w:ffData>
        </w:fldChar>
      </w:r>
      <w:r w:rsidR="00860E77">
        <w:rPr>
          <w:rFonts w:ascii="Arial" w:hAnsi="Arial" w:cs="Arial"/>
          <w:bCs/>
          <w:sz w:val="20"/>
          <w:szCs w:val="22"/>
        </w:rPr>
        <w:instrText xml:space="preserve">FORMTEXT </w:instrText>
      </w:r>
      <w:r w:rsidR="00860E77">
        <w:rPr>
          <w:rFonts w:ascii="Arial" w:hAnsi="Arial" w:cs="Arial"/>
          <w:bCs/>
          <w:sz w:val="20"/>
          <w:szCs w:val="22"/>
        </w:rPr>
      </w:r>
      <w:r w:rsidR="00860E77">
        <w:rPr>
          <w:rFonts w:ascii="Arial" w:hAnsi="Arial" w:cs="Arial"/>
          <w:bCs/>
          <w:sz w:val="20"/>
          <w:szCs w:val="22"/>
        </w:rPr>
        <w:fldChar w:fldCharType="separate"/>
      </w:r>
      <w:r w:rsidR="00860E77">
        <w:rPr>
          <w:rFonts w:ascii="Arial" w:hAnsi="Arial" w:cs="Arial"/>
          <w:bCs/>
          <w:sz w:val="20"/>
          <w:szCs w:val="22"/>
        </w:rPr>
        <w:t>jan.stastny@lanskroun.eu</w:t>
      </w:r>
      <w:r w:rsidR="00860E77">
        <w:rPr>
          <w:rFonts w:ascii="Arial" w:hAnsi="Arial" w:cs="Arial"/>
          <w:bCs/>
          <w:sz w:val="20"/>
          <w:szCs w:val="22"/>
        </w:rPr>
        <w:fldChar w:fldCharType="end"/>
      </w:r>
      <w:bookmarkEnd w:id="2"/>
    </w:p>
    <w:p w:rsidR="001E6FE1" w:rsidRDefault="004150E3" w:rsidP="00884EF4">
      <w:pPr>
        <w:pStyle w:val="Zkladnodstavec"/>
        <w:spacing w:line="276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Čj.</w:t>
      </w:r>
      <w:r w:rsidR="001E6FE1">
        <w:rPr>
          <w:rFonts w:ascii="Arial" w:hAnsi="Arial" w:cs="Arial"/>
          <w:b/>
          <w:bCs/>
          <w:sz w:val="20"/>
          <w:szCs w:val="22"/>
        </w:rPr>
        <w:tab/>
      </w:r>
      <w:r w:rsidR="001E6FE1">
        <w:rPr>
          <w:rFonts w:ascii="Arial" w:hAnsi="Arial" w:cs="Arial"/>
          <w:b/>
          <w:bCs/>
          <w:sz w:val="20"/>
          <w:szCs w:val="22"/>
        </w:rPr>
        <w:tab/>
      </w:r>
      <w:r w:rsidR="001E6FE1">
        <w:rPr>
          <w:rFonts w:ascii="Arial" w:hAnsi="Arial" w:cs="Arial"/>
          <w:b/>
          <w:bCs/>
          <w:sz w:val="20"/>
          <w:szCs w:val="22"/>
        </w:rPr>
        <w:tab/>
      </w:r>
      <w:bookmarkStart w:id="3" w:name="Text29"/>
      <w:r w:rsidR="00860E77">
        <w:rPr>
          <w:rFonts w:ascii="Arial" w:hAnsi="Arial" w:cs="Arial"/>
          <w:sz w:val="20"/>
          <w:szCs w:val="22"/>
        </w:rPr>
        <w:fldChar w:fldCharType="begin" w:fldLock="1">
          <w:ffData>
            <w:name w:val="Text4"/>
            <w:enabled/>
            <w:calcOnExit w:val="0"/>
            <w:statusText w:type="text" w:val="MSWField: cj"/>
            <w:textInput>
              <w:default w:val="MULA 25957/2025"/>
            </w:textInput>
          </w:ffData>
        </w:fldChar>
      </w:r>
      <w:r w:rsidR="00860E77">
        <w:rPr>
          <w:rFonts w:ascii="Arial" w:hAnsi="Arial" w:cs="Arial"/>
          <w:sz w:val="20"/>
          <w:szCs w:val="22"/>
        </w:rPr>
        <w:instrText xml:space="preserve">FORMTEXT </w:instrText>
      </w:r>
      <w:r w:rsidR="00860E77">
        <w:rPr>
          <w:rFonts w:ascii="Arial" w:hAnsi="Arial" w:cs="Arial"/>
          <w:sz w:val="20"/>
          <w:szCs w:val="22"/>
        </w:rPr>
      </w:r>
      <w:r w:rsidR="00860E77">
        <w:rPr>
          <w:rFonts w:ascii="Arial" w:hAnsi="Arial" w:cs="Arial"/>
          <w:sz w:val="20"/>
          <w:szCs w:val="22"/>
        </w:rPr>
        <w:fldChar w:fldCharType="separate"/>
      </w:r>
      <w:r w:rsidR="00860E77">
        <w:rPr>
          <w:rFonts w:ascii="Arial" w:hAnsi="Arial" w:cs="Arial"/>
          <w:sz w:val="20"/>
          <w:szCs w:val="22"/>
        </w:rPr>
        <w:t>MULA 25957/2025</w:t>
      </w:r>
      <w:r w:rsidR="00860E77">
        <w:rPr>
          <w:rFonts w:ascii="Arial" w:hAnsi="Arial" w:cs="Arial"/>
          <w:sz w:val="20"/>
          <w:szCs w:val="22"/>
        </w:rPr>
        <w:fldChar w:fldCharType="end"/>
      </w:r>
      <w:bookmarkEnd w:id="3"/>
    </w:p>
    <w:p w:rsidR="001E6FE1" w:rsidRDefault="002744CA" w:rsidP="00884EF4">
      <w:pPr>
        <w:pStyle w:val="Zkladnodstavec"/>
        <w:spacing w:line="276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Spisová značka</w:t>
      </w:r>
      <w:r w:rsidR="001E6FE1">
        <w:rPr>
          <w:rFonts w:ascii="Arial" w:hAnsi="Arial" w:cs="Arial"/>
          <w:b/>
          <w:bCs/>
          <w:sz w:val="20"/>
          <w:szCs w:val="22"/>
        </w:rPr>
        <w:tab/>
      </w:r>
      <w:r w:rsidR="008E309F" w:rsidRPr="008E309F">
        <w:rPr>
          <w:rFonts w:ascii="Arial" w:hAnsi="Arial" w:cs="Arial"/>
          <w:sz w:val="20"/>
          <w:szCs w:val="22"/>
          <w:highlight w:val="lightGray"/>
        </w:rPr>
        <w:t>SEK/25957/2025/</w:t>
      </w:r>
      <w:proofErr w:type="spellStart"/>
      <w:r w:rsidR="008E309F" w:rsidRPr="008E309F">
        <w:rPr>
          <w:rFonts w:ascii="Arial" w:hAnsi="Arial" w:cs="Arial"/>
          <w:sz w:val="20"/>
          <w:szCs w:val="22"/>
          <w:highlight w:val="lightGray"/>
        </w:rPr>
        <w:t>JSt</w:t>
      </w:r>
      <w:proofErr w:type="spellEnd"/>
    </w:p>
    <w:p w:rsidR="00481862" w:rsidRPr="007B2D3B" w:rsidRDefault="002744CA" w:rsidP="00884EF4">
      <w:pPr>
        <w:pStyle w:val="Zkladnodstavec"/>
        <w:spacing w:line="276" w:lineRule="auto"/>
        <w:rPr>
          <w:rFonts w:ascii="Arial" w:hAnsi="Arial" w:cs="Arial"/>
          <w:b/>
          <w:sz w:val="20"/>
          <w:szCs w:val="22"/>
        </w:rPr>
      </w:pPr>
      <w:bookmarkStart w:id="4" w:name="Text30"/>
      <w:proofErr w:type="spellStart"/>
      <w:r>
        <w:rPr>
          <w:rFonts w:ascii="Arial" w:hAnsi="Arial" w:cs="Arial"/>
          <w:b/>
          <w:sz w:val="20"/>
          <w:szCs w:val="22"/>
        </w:rPr>
        <w:t>S</w:t>
      </w:r>
      <w:r w:rsidR="00884EF4">
        <w:rPr>
          <w:rFonts w:ascii="Arial" w:hAnsi="Arial" w:cs="Arial"/>
          <w:b/>
          <w:sz w:val="20"/>
          <w:szCs w:val="22"/>
        </w:rPr>
        <w:t>pZn</w:t>
      </w:r>
      <w:proofErr w:type="spellEnd"/>
      <w:r w:rsidR="00884EF4">
        <w:rPr>
          <w:rFonts w:ascii="Arial" w:hAnsi="Arial" w:cs="Arial"/>
          <w:b/>
          <w:sz w:val="20"/>
          <w:szCs w:val="22"/>
        </w:rPr>
        <w:t>/</w:t>
      </w:r>
      <w:proofErr w:type="spellStart"/>
      <w:r w:rsidR="00884EF4">
        <w:rPr>
          <w:rFonts w:ascii="Arial" w:hAnsi="Arial" w:cs="Arial"/>
          <w:b/>
          <w:sz w:val="20"/>
          <w:szCs w:val="22"/>
        </w:rPr>
        <w:t>SkZn</w:t>
      </w:r>
      <w:proofErr w:type="spellEnd"/>
      <w:r w:rsidR="00884EF4">
        <w:rPr>
          <w:rFonts w:ascii="Arial" w:hAnsi="Arial" w:cs="Arial"/>
          <w:b/>
          <w:sz w:val="20"/>
          <w:szCs w:val="22"/>
        </w:rPr>
        <w:tab/>
      </w:r>
      <w:r w:rsidR="00553171">
        <w:rPr>
          <w:rFonts w:ascii="Arial" w:hAnsi="Arial" w:cs="Arial"/>
          <w:b/>
          <w:sz w:val="20"/>
          <w:szCs w:val="22"/>
        </w:rPr>
        <w:tab/>
      </w:r>
      <w:r w:rsidR="00860E77" w:rsidRPr="008836A3">
        <w:rPr>
          <w:rFonts w:ascii="Arial" w:hAnsi="Arial" w:cs="Arial"/>
          <w:sz w:val="20"/>
          <w:szCs w:val="22"/>
        </w:rPr>
        <w:fldChar w:fldCharType="begin" w:fldLock="1">
          <w:ffData>
            <w:name w:val="Text6"/>
            <w:enabled/>
            <w:calcOnExit w:val="0"/>
            <w:statusText w:type="text" w:val="MSWField: spis_znak"/>
            <w:textInput>
              <w:default w:val="91.3"/>
            </w:textInput>
          </w:ffData>
        </w:fldChar>
      </w:r>
      <w:r w:rsidR="00860E77" w:rsidRPr="008836A3">
        <w:rPr>
          <w:rFonts w:ascii="Arial" w:hAnsi="Arial" w:cs="Arial"/>
          <w:sz w:val="20"/>
          <w:szCs w:val="22"/>
        </w:rPr>
        <w:instrText xml:space="preserve">FORMTEXT </w:instrText>
      </w:r>
      <w:r w:rsidR="00860E77" w:rsidRPr="008836A3">
        <w:rPr>
          <w:rFonts w:ascii="Arial" w:hAnsi="Arial" w:cs="Arial"/>
          <w:sz w:val="20"/>
          <w:szCs w:val="22"/>
        </w:rPr>
      </w:r>
      <w:r w:rsidR="00860E77" w:rsidRPr="008836A3">
        <w:rPr>
          <w:rFonts w:ascii="Arial" w:hAnsi="Arial" w:cs="Arial"/>
          <w:sz w:val="20"/>
          <w:szCs w:val="22"/>
        </w:rPr>
        <w:fldChar w:fldCharType="separate"/>
      </w:r>
      <w:r w:rsidR="00860E77" w:rsidRPr="008836A3">
        <w:rPr>
          <w:rFonts w:ascii="Arial" w:hAnsi="Arial" w:cs="Arial"/>
          <w:sz w:val="20"/>
          <w:szCs w:val="22"/>
        </w:rPr>
        <w:t>91.3</w:t>
      </w:r>
      <w:r w:rsidR="00860E77" w:rsidRPr="008836A3">
        <w:rPr>
          <w:rFonts w:ascii="Arial" w:hAnsi="Arial" w:cs="Arial"/>
          <w:sz w:val="20"/>
          <w:szCs w:val="22"/>
        </w:rPr>
        <w:fldChar w:fldCharType="end"/>
      </w:r>
      <w:bookmarkEnd w:id="4"/>
      <w:r w:rsidR="007B2D3B">
        <w:rPr>
          <w:rFonts w:ascii="Arial" w:hAnsi="Arial" w:cs="Arial"/>
          <w:sz w:val="20"/>
          <w:szCs w:val="22"/>
        </w:rPr>
        <w:t>/</w:t>
      </w:r>
      <w:bookmarkStart w:id="5" w:name="Text46"/>
      <w:r w:rsidR="00860E77">
        <w:rPr>
          <w:rFonts w:ascii="Arial" w:hAnsi="Arial" w:cs="Arial"/>
          <w:sz w:val="20"/>
          <w:szCs w:val="22"/>
        </w:rPr>
        <w:fldChar w:fldCharType="begin" w:fldLock="1">
          <w:ffData>
            <w:name w:val="Text7"/>
            <w:enabled/>
            <w:calcOnExit w:val="0"/>
            <w:statusText w:type="text" w:val="MSWField: skart_znak"/>
            <w:textInput>
              <w:default w:val="S"/>
            </w:textInput>
          </w:ffData>
        </w:fldChar>
      </w:r>
      <w:r w:rsidR="00860E77">
        <w:rPr>
          <w:rFonts w:ascii="Arial" w:hAnsi="Arial" w:cs="Arial"/>
          <w:sz w:val="20"/>
          <w:szCs w:val="22"/>
        </w:rPr>
        <w:instrText xml:space="preserve">FORMTEXT </w:instrText>
      </w:r>
      <w:r w:rsidR="00860E77">
        <w:rPr>
          <w:rFonts w:ascii="Arial" w:hAnsi="Arial" w:cs="Arial"/>
          <w:sz w:val="20"/>
          <w:szCs w:val="22"/>
        </w:rPr>
      </w:r>
      <w:r w:rsidR="00860E77">
        <w:rPr>
          <w:rFonts w:ascii="Arial" w:hAnsi="Arial" w:cs="Arial"/>
          <w:sz w:val="20"/>
          <w:szCs w:val="22"/>
        </w:rPr>
        <w:fldChar w:fldCharType="separate"/>
      </w:r>
      <w:r w:rsidR="00860E77">
        <w:rPr>
          <w:rFonts w:ascii="Arial" w:hAnsi="Arial" w:cs="Arial"/>
          <w:sz w:val="20"/>
          <w:szCs w:val="22"/>
        </w:rPr>
        <w:t>S</w:t>
      </w:r>
      <w:r w:rsidR="00860E77">
        <w:rPr>
          <w:rFonts w:ascii="Arial" w:hAnsi="Arial" w:cs="Arial"/>
          <w:sz w:val="20"/>
          <w:szCs w:val="22"/>
        </w:rPr>
        <w:fldChar w:fldCharType="end"/>
      </w:r>
      <w:bookmarkEnd w:id="5"/>
      <w:r w:rsidR="00860E77">
        <w:rPr>
          <w:rFonts w:ascii="Arial" w:hAnsi="Arial" w:cs="Arial"/>
          <w:sz w:val="20"/>
          <w:szCs w:val="22"/>
        </w:rPr>
        <w:fldChar w:fldCharType="begin" w:fldLock="1">
          <w:ffData>
            <w:name w:val="Text8"/>
            <w:enabled/>
            <w:calcOnExit w:val="0"/>
            <w:statusText w:type="text" w:val="MSWField: skart_lhuta"/>
            <w:textInput>
              <w:default w:val="10"/>
            </w:textInput>
          </w:ffData>
        </w:fldChar>
      </w:r>
      <w:r w:rsidR="00860E77">
        <w:rPr>
          <w:rFonts w:ascii="Arial" w:hAnsi="Arial" w:cs="Arial"/>
          <w:sz w:val="20"/>
          <w:szCs w:val="22"/>
        </w:rPr>
        <w:instrText xml:space="preserve">FORMTEXT </w:instrText>
      </w:r>
      <w:r w:rsidR="00860E77">
        <w:rPr>
          <w:rFonts w:ascii="Arial" w:hAnsi="Arial" w:cs="Arial"/>
          <w:sz w:val="20"/>
          <w:szCs w:val="22"/>
        </w:rPr>
      </w:r>
      <w:r w:rsidR="00860E77">
        <w:rPr>
          <w:rFonts w:ascii="Arial" w:hAnsi="Arial" w:cs="Arial"/>
          <w:sz w:val="20"/>
          <w:szCs w:val="22"/>
        </w:rPr>
        <w:fldChar w:fldCharType="separate"/>
      </w:r>
      <w:r w:rsidR="00860E77">
        <w:rPr>
          <w:rFonts w:ascii="Arial" w:hAnsi="Arial" w:cs="Arial"/>
          <w:sz w:val="20"/>
          <w:szCs w:val="22"/>
        </w:rPr>
        <w:t>10</w:t>
      </w:r>
      <w:r w:rsidR="00860E77">
        <w:rPr>
          <w:rFonts w:ascii="Arial" w:hAnsi="Arial" w:cs="Arial"/>
          <w:sz w:val="20"/>
          <w:szCs w:val="22"/>
        </w:rPr>
        <w:fldChar w:fldCharType="end"/>
      </w:r>
    </w:p>
    <w:p w:rsidR="00860E77" w:rsidRPr="00860E77" w:rsidRDefault="004150E3" w:rsidP="00884EF4">
      <w:pPr>
        <w:pStyle w:val="Zkladnodstavec"/>
        <w:spacing w:line="276" w:lineRule="auto"/>
        <w:rPr>
          <w:rFonts w:ascii="Arial" w:hAnsi="Arial" w:cs="Arial"/>
          <w:sz w:val="20"/>
          <w:szCs w:val="22"/>
        </w:rPr>
      </w:pPr>
      <w:r w:rsidRPr="004150E3">
        <w:rPr>
          <w:rFonts w:ascii="Arial" w:hAnsi="Arial" w:cs="Arial"/>
          <w:b/>
          <w:sz w:val="20"/>
          <w:szCs w:val="22"/>
        </w:rPr>
        <w:t>Počet listů</w:t>
      </w:r>
      <w:r>
        <w:rPr>
          <w:rFonts w:ascii="Arial" w:hAnsi="Arial" w:cs="Arial"/>
          <w:b/>
          <w:sz w:val="20"/>
          <w:szCs w:val="22"/>
        </w:rPr>
        <w:tab/>
      </w:r>
      <w:r>
        <w:rPr>
          <w:rFonts w:ascii="Arial" w:hAnsi="Arial" w:cs="Arial"/>
          <w:b/>
          <w:sz w:val="20"/>
          <w:szCs w:val="22"/>
        </w:rPr>
        <w:tab/>
      </w:r>
      <w:r w:rsidR="00E715B3" w:rsidRPr="008E309F">
        <w:rPr>
          <w:rFonts w:ascii="Arial" w:hAnsi="Arial" w:cs="Arial"/>
          <w:b/>
          <w:sz w:val="20"/>
          <w:szCs w:val="22"/>
          <w:highlight w:val="lightGray"/>
        </w:rPr>
        <w:t>4</w:t>
      </w:r>
    </w:p>
    <w:p w:rsidR="004150E3" w:rsidRPr="004150E3" w:rsidRDefault="004150E3" w:rsidP="00884EF4">
      <w:pPr>
        <w:pStyle w:val="Zkladnodstavec"/>
        <w:spacing w:line="276" w:lineRule="auto"/>
        <w:rPr>
          <w:rFonts w:ascii="Arial" w:hAnsi="Arial" w:cs="Arial"/>
          <w:sz w:val="20"/>
          <w:szCs w:val="22"/>
        </w:rPr>
      </w:pPr>
      <w:r w:rsidRPr="004150E3">
        <w:rPr>
          <w:rFonts w:ascii="Arial" w:hAnsi="Arial" w:cs="Arial"/>
          <w:b/>
          <w:sz w:val="20"/>
          <w:szCs w:val="22"/>
        </w:rPr>
        <w:t>Počet příloh</w:t>
      </w:r>
      <w:r w:rsidRPr="004150E3">
        <w:rPr>
          <w:rFonts w:ascii="Arial" w:hAnsi="Arial" w:cs="Arial"/>
          <w:b/>
          <w:sz w:val="20"/>
          <w:szCs w:val="22"/>
        </w:rPr>
        <w:tab/>
      </w:r>
      <w:r w:rsidRPr="004150E3">
        <w:rPr>
          <w:rFonts w:ascii="Arial" w:hAnsi="Arial" w:cs="Arial"/>
          <w:b/>
          <w:sz w:val="20"/>
          <w:szCs w:val="22"/>
        </w:rPr>
        <w:tab/>
      </w:r>
      <w:r w:rsidR="008E309F" w:rsidRPr="008E309F">
        <w:rPr>
          <w:rFonts w:ascii="Arial" w:hAnsi="Arial" w:cs="Arial"/>
          <w:b/>
          <w:sz w:val="20"/>
          <w:szCs w:val="22"/>
          <w:highlight w:val="lightGray"/>
        </w:rPr>
        <w:t>5</w:t>
      </w:r>
    </w:p>
    <w:p w:rsidR="004150E3" w:rsidRPr="008E309F" w:rsidRDefault="004150E3" w:rsidP="00884EF4">
      <w:pPr>
        <w:pStyle w:val="Zkladnodstavec"/>
        <w:spacing w:line="276" w:lineRule="auto"/>
        <w:rPr>
          <w:rFonts w:ascii="Arial" w:hAnsi="Arial" w:cs="Arial"/>
          <w:sz w:val="20"/>
          <w:szCs w:val="22"/>
        </w:rPr>
      </w:pPr>
      <w:r w:rsidRPr="004150E3">
        <w:rPr>
          <w:rFonts w:ascii="Arial" w:hAnsi="Arial" w:cs="Arial"/>
          <w:b/>
          <w:sz w:val="20"/>
          <w:szCs w:val="22"/>
        </w:rPr>
        <w:t>Počet listů příloh</w:t>
      </w:r>
      <w:r w:rsidRPr="004150E3">
        <w:rPr>
          <w:rFonts w:ascii="Arial" w:hAnsi="Arial" w:cs="Arial"/>
          <w:b/>
          <w:sz w:val="20"/>
          <w:szCs w:val="22"/>
        </w:rPr>
        <w:tab/>
      </w:r>
      <w:r w:rsidR="008E309F" w:rsidRPr="008E309F">
        <w:rPr>
          <w:rFonts w:ascii="Arial" w:hAnsi="Arial" w:cs="Arial"/>
          <w:b/>
          <w:sz w:val="20"/>
          <w:szCs w:val="22"/>
          <w:highlight w:val="lightGray"/>
        </w:rPr>
        <w:t>13</w:t>
      </w:r>
    </w:p>
    <w:p w:rsidR="00621CE8" w:rsidRDefault="004150E3" w:rsidP="00884EF4">
      <w:pPr>
        <w:pStyle w:val="Zkladnodstavec"/>
        <w:spacing w:line="276" w:lineRule="auto"/>
        <w:rPr>
          <w:rFonts w:ascii="Arial" w:hAnsi="Arial" w:cs="Arial"/>
          <w:sz w:val="20"/>
          <w:szCs w:val="22"/>
        </w:rPr>
      </w:pPr>
      <w:r w:rsidRPr="004150E3">
        <w:rPr>
          <w:rFonts w:ascii="Arial" w:hAnsi="Arial" w:cs="Arial"/>
          <w:b/>
          <w:sz w:val="20"/>
          <w:szCs w:val="22"/>
        </w:rPr>
        <w:t>Datum</w:t>
      </w:r>
      <w:r w:rsidRPr="004150E3">
        <w:rPr>
          <w:rFonts w:ascii="Arial" w:hAnsi="Arial" w:cs="Arial"/>
          <w:b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bookmarkStart w:id="6" w:name="Text34"/>
      <w:r w:rsidR="00860E77">
        <w:rPr>
          <w:rFonts w:ascii="Arial" w:hAnsi="Arial" w:cs="Arial"/>
          <w:sz w:val="20"/>
          <w:szCs w:val="22"/>
        </w:rPr>
        <w:fldChar w:fldCharType="begin" w:fldLock="1">
          <w:ffData>
            <w:name w:val="Text12"/>
            <w:enabled/>
            <w:calcOnExit w:val="0"/>
            <w:statusText w:type="text" w:val="MSWField: DATE"/>
            <w:textInput>
              <w:default w:val="15.10.2025"/>
            </w:textInput>
          </w:ffData>
        </w:fldChar>
      </w:r>
      <w:r w:rsidR="00860E77">
        <w:rPr>
          <w:rFonts w:ascii="Arial" w:hAnsi="Arial" w:cs="Arial"/>
          <w:sz w:val="20"/>
          <w:szCs w:val="22"/>
        </w:rPr>
        <w:instrText xml:space="preserve">FORMTEXT </w:instrText>
      </w:r>
      <w:r w:rsidR="00860E77">
        <w:rPr>
          <w:rFonts w:ascii="Arial" w:hAnsi="Arial" w:cs="Arial"/>
          <w:sz w:val="20"/>
          <w:szCs w:val="22"/>
        </w:rPr>
      </w:r>
      <w:r w:rsidR="00860E77">
        <w:rPr>
          <w:rFonts w:ascii="Arial" w:hAnsi="Arial" w:cs="Arial"/>
          <w:sz w:val="20"/>
          <w:szCs w:val="22"/>
        </w:rPr>
        <w:fldChar w:fldCharType="separate"/>
      </w:r>
      <w:r w:rsidR="00860E77">
        <w:rPr>
          <w:rFonts w:ascii="Arial" w:hAnsi="Arial" w:cs="Arial"/>
          <w:sz w:val="20"/>
          <w:szCs w:val="22"/>
        </w:rPr>
        <w:t>15.10.2025</w:t>
      </w:r>
      <w:r w:rsidR="00860E77">
        <w:rPr>
          <w:rFonts w:ascii="Arial" w:hAnsi="Arial" w:cs="Arial"/>
          <w:sz w:val="20"/>
          <w:szCs w:val="22"/>
        </w:rPr>
        <w:fldChar w:fldCharType="end"/>
      </w:r>
      <w:bookmarkEnd w:id="6"/>
    </w:p>
    <w:p w:rsidR="00884EF4" w:rsidRDefault="00D416D4" w:rsidP="00884EF4">
      <w:pPr>
        <w:ind w:right="-425"/>
        <w:rPr>
          <w:rFonts w:ascii="Calibri" w:hAnsi="Calibri" w:cs="Calibri"/>
          <w:bCs/>
          <w:sz w:val="22"/>
        </w:rPr>
        <w:sectPr w:rsidR="00884EF4" w:rsidSect="00B8709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850" w:footer="680" w:gutter="0"/>
          <w:pgNumType w:fmt="numberInDash" w:start="1"/>
          <w:cols w:num="2" w:space="454" w:equalWidth="0">
            <w:col w:w="5613" w:space="454"/>
            <w:col w:w="3571"/>
          </w:cols>
          <w:titlePg/>
          <w:docGrid w:linePitch="360"/>
        </w:sectPr>
      </w:pPr>
      <w:r>
        <w:rPr>
          <w:rFonts w:cs="Arial"/>
        </w:rPr>
        <w:br w:type="column"/>
      </w:r>
    </w:p>
    <w:p w:rsidR="008836A3" w:rsidRPr="00FC7A9F" w:rsidRDefault="008836A3" w:rsidP="00884EF4">
      <w:pPr>
        <w:ind w:right="-425"/>
        <w:rPr>
          <w:rFonts w:ascii="Calibri" w:hAnsi="Calibri" w:cs="Calibri"/>
          <w:bCs/>
          <w:sz w:val="22"/>
        </w:rPr>
      </w:pPr>
    </w:p>
    <w:p w:rsidR="004150E3" w:rsidRPr="00FC7A9F" w:rsidRDefault="004150E3" w:rsidP="009E2B70">
      <w:pPr>
        <w:pStyle w:val="Zkladnodstavec"/>
        <w:spacing w:line="276" w:lineRule="auto"/>
        <w:rPr>
          <w:rFonts w:ascii="Calibri" w:hAnsi="Calibri" w:cs="Calibri"/>
          <w:b/>
          <w:bCs/>
          <w:sz w:val="22"/>
          <w:szCs w:val="22"/>
        </w:rPr>
        <w:sectPr w:rsidR="004150E3" w:rsidRPr="00FC7A9F" w:rsidSect="00884EF4">
          <w:type w:val="continuous"/>
          <w:pgSz w:w="11906" w:h="16838"/>
          <w:pgMar w:top="1134" w:right="1134" w:bottom="1134" w:left="1134" w:header="907" w:footer="680" w:gutter="0"/>
          <w:pgNumType w:fmt="numberInDash" w:start="1"/>
          <w:cols w:num="2" w:space="567" w:equalWidth="0">
            <w:col w:w="5613" w:space="567"/>
            <w:col w:w="3458"/>
          </w:cols>
          <w:titlePg/>
          <w:docGrid w:linePitch="360"/>
        </w:sectPr>
      </w:pPr>
    </w:p>
    <w:p w:rsidR="00860E77" w:rsidRDefault="00860E77" w:rsidP="00860E77">
      <w:pPr>
        <w:pStyle w:val="Zkladnodstavec"/>
        <w:spacing w:before="360"/>
        <w:rPr>
          <w:rFonts w:ascii="Calibri" w:hAnsi="Calibri" w:cs="Calibri"/>
          <w:b/>
        </w:rPr>
      </w:pPr>
      <w:r w:rsidRPr="003167D4">
        <w:rPr>
          <w:rFonts w:ascii="Calibri" w:hAnsi="Calibri" w:cs="Calibri"/>
          <w:b/>
          <w:highlight w:val="lightGray"/>
        </w:rPr>
        <w:fldChar w:fldCharType="begin">
          <w:ffData>
            <w:name w:val=""/>
            <w:enabled/>
            <w:calcOnExit w:val="0"/>
            <w:statusText w:type="text" w:val="MSWField: vec"/>
            <w:textInput>
              <w:default w:val="Výzva k podání nabídek na veřejnou zakázku na pořízení dopravního automobilu"/>
            </w:textInput>
          </w:ffData>
        </w:fldChar>
      </w:r>
      <w:r w:rsidRPr="003167D4">
        <w:rPr>
          <w:rFonts w:ascii="Calibri" w:hAnsi="Calibri" w:cs="Calibri"/>
          <w:b/>
          <w:highlight w:val="lightGray"/>
        </w:rPr>
        <w:instrText xml:space="preserve"> FORMTEXT </w:instrText>
      </w:r>
      <w:r w:rsidRPr="003167D4">
        <w:rPr>
          <w:rFonts w:ascii="Calibri" w:hAnsi="Calibri" w:cs="Calibri"/>
          <w:b/>
          <w:highlight w:val="lightGray"/>
        </w:rPr>
      </w:r>
      <w:r w:rsidRPr="003167D4">
        <w:rPr>
          <w:rFonts w:ascii="Calibri" w:hAnsi="Calibri" w:cs="Calibri"/>
          <w:b/>
          <w:highlight w:val="lightGray"/>
        </w:rPr>
        <w:fldChar w:fldCharType="separate"/>
      </w:r>
      <w:r w:rsidRPr="003167D4">
        <w:rPr>
          <w:rFonts w:ascii="Calibri" w:hAnsi="Calibri" w:cs="Calibri"/>
          <w:b/>
          <w:noProof/>
          <w:highlight w:val="lightGray"/>
        </w:rPr>
        <w:t>Výzva k podání nabídek na veřejnou zakázku na pořízení dopravního automobilu</w:t>
      </w:r>
      <w:r w:rsidRPr="003167D4">
        <w:rPr>
          <w:rFonts w:ascii="Calibri" w:hAnsi="Calibri" w:cs="Calibri"/>
          <w:b/>
          <w:highlight w:val="lightGray"/>
        </w:rPr>
        <w:fldChar w:fldCharType="end"/>
      </w:r>
      <w:r w:rsidRPr="003167D4">
        <w:rPr>
          <w:rFonts w:ascii="Calibri" w:hAnsi="Calibri" w:cs="Calibri"/>
          <w:b/>
          <w:highlight w:val="lightGray"/>
        </w:rPr>
        <w:t xml:space="preserve"> pro </w:t>
      </w:r>
      <w:r>
        <w:rPr>
          <w:rFonts w:ascii="Calibri" w:hAnsi="Calibri" w:cs="Calibri"/>
          <w:b/>
          <w:highlight w:val="lightGray"/>
        </w:rPr>
        <w:t>J</w:t>
      </w:r>
      <w:r w:rsidRPr="003167D4">
        <w:rPr>
          <w:rFonts w:ascii="Calibri" w:hAnsi="Calibri" w:cs="Calibri"/>
          <w:b/>
          <w:highlight w:val="lightGray"/>
        </w:rPr>
        <w:t>SDH Dolní Třešňovec</w:t>
      </w:r>
    </w:p>
    <w:p w:rsidR="00860E77" w:rsidRPr="00E62291" w:rsidRDefault="00860E77" w:rsidP="00860E77">
      <w:pPr>
        <w:widowControl/>
        <w:numPr>
          <w:ilvl w:val="0"/>
          <w:numId w:val="5"/>
        </w:numPr>
        <w:adjustRightInd/>
        <w:spacing w:after="200" w:line="240" w:lineRule="auto"/>
        <w:ind w:left="714" w:hanging="357"/>
        <w:jc w:val="left"/>
        <w:textAlignment w:val="auto"/>
        <w:rPr>
          <w:rFonts w:cs="Calibri"/>
          <w:b/>
        </w:rPr>
      </w:pPr>
      <w:r w:rsidRPr="00E62291">
        <w:rPr>
          <w:rFonts w:cs="Calibri"/>
          <w:b/>
        </w:rPr>
        <w:t>Identifikace veřejného zadavatele</w:t>
      </w:r>
    </w:p>
    <w:p w:rsidR="00860E77" w:rsidRPr="00E62291" w:rsidRDefault="00860E77" w:rsidP="00860E77">
      <w:pPr>
        <w:spacing w:line="240" w:lineRule="auto"/>
        <w:rPr>
          <w:rFonts w:cs="Calibri"/>
        </w:rPr>
      </w:pPr>
    </w:p>
    <w:p w:rsidR="00860E77" w:rsidRPr="00E62291" w:rsidRDefault="00860E77" w:rsidP="00860E77">
      <w:pPr>
        <w:spacing w:line="360" w:lineRule="auto"/>
        <w:rPr>
          <w:rFonts w:cs="Calibri"/>
        </w:rPr>
      </w:pPr>
      <w:r w:rsidRPr="00E62291">
        <w:rPr>
          <w:rFonts w:cs="Calibri"/>
        </w:rPr>
        <w:t>Veřejný zadavatel</w:t>
      </w:r>
      <w:r w:rsidRPr="00E62291">
        <w:rPr>
          <w:rFonts w:cs="Calibri"/>
        </w:rPr>
        <w:tab/>
        <w:t>Město Lanškroun</w:t>
      </w:r>
    </w:p>
    <w:p w:rsidR="00860E77" w:rsidRPr="00E62291" w:rsidRDefault="00860E77" w:rsidP="00860E77">
      <w:pPr>
        <w:spacing w:line="360" w:lineRule="auto"/>
        <w:rPr>
          <w:rFonts w:cs="Calibri"/>
        </w:rPr>
      </w:pPr>
      <w:r w:rsidRPr="00E62291">
        <w:rPr>
          <w:rFonts w:cs="Calibri"/>
        </w:rPr>
        <w:t>Sídlo</w:t>
      </w:r>
      <w:r w:rsidRPr="00E62291">
        <w:rPr>
          <w:rFonts w:cs="Calibri"/>
        </w:rPr>
        <w:tab/>
      </w:r>
      <w:r w:rsidRPr="00E62291">
        <w:rPr>
          <w:rFonts w:cs="Calibri"/>
        </w:rPr>
        <w:tab/>
      </w:r>
      <w:r w:rsidRPr="00E62291">
        <w:rPr>
          <w:rFonts w:cs="Calibri"/>
        </w:rPr>
        <w:tab/>
        <w:t>nám. J. M. Marků 12, Lanškroun – Vnitřní Město, 563 01 Lanškroun</w:t>
      </w:r>
    </w:p>
    <w:p w:rsidR="00860E77" w:rsidRPr="00E62291" w:rsidRDefault="00860E77" w:rsidP="00860E77">
      <w:pPr>
        <w:spacing w:line="360" w:lineRule="auto"/>
        <w:rPr>
          <w:rFonts w:cs="Calibri"/>
        </w:rPr>
      </w:pPr>
      <w:r>
        <w:rPr>
          <w:rFonts w:cs="Calibri"/>
        </w:rPr>
        <w:t>IČ: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00279</w:t>
      </w:r>
      <w:r w:rsidRPr="00E62291">
        <w:rPr>
          <w:rFonts w:cs="Calibri"/>
        </w:rPr>
        <w:t>102</w:t>
      </w:r>
    </w:p>
    <w:p w:rsidR="00860E77" w:rsidRPr="00E62291" w:rsidRDefault="00860E77" w:rsidP="00860E77">
      <w:pPr>
        <w:spacing w:line="360" w:lineRule="auto"/>
        <w:rPr>
          <w:rFonts w:cs="Calibri"/>
        </w:rPr>
      </w:pPr>
      <w:r w:rsidRPr="00E62291">
        <w:rPr>
          <w:rFonts w:cs="Calibri"/>
        </w:rPr>
        <w:t>DIČ:</w:t>
      </w:r>
      <w:r w:rsidRPr="00E62291">
        <w:rPr>
          <w:rFonts w:cs="Calibri"/>
        </w:rPr>
        <w:tab/>
      </w:r>
      <w:r w:rsidRPr="00E62291">
        <w:rPr>
          <w:rFonts w:cs="Calibri"/>
        </w:rPr>
        <w:tab/>
      </w:r>
      <w:r w:rsidRPr="00E62291">
        <w:rPr>
          <w:rFonts w:cs="Calibri"/>
        </w:rPr>
        <w:tab/>
        <w:t>CZ699003828</w:t>
      </w:r>
    </w:p>
    <w:p w:rsidR="00860E77" w:rsidRPr="00E62291" w:rsidRDefault="00860E77" w:rsidP="00860E77">
      <w:pPr>
        <w:spacing w:line="360" w:lineRule="auto"/>
        <w:rPr>
          <w:rFonts w:cs="Calibri"/>
        </w:rPr>
      </w:pPr>
      <w:r w:rsidRPr="00E62291">
        <w:rPr>
          <w:rFonts w:cs="Calibri"/>
        </w:rPr>
        <w:t>Statutární orgán:</w:t>
      </w:r>
      <w:r w:rsidRPr="00E62291">
        <w:rPr>
          <w:rFonts w:cs="Calibri"/>
        </w:rPr>
        <w:tab/>
        <w:t>Mgr. Radim Vetchý, starosta města</w:t>
      </w:r>
    </w:p>
    <w:p w:rsidR="00860E77" w:rsidRPr="00E62291" w:rsidRDefault="00860E77" w:rsidP="00860E77">
      <w:pPr>
        <w:spacing w:line="360" w:lineRule="auto"/>
        <w:rPr>
          <w:rFonts w:cs="Calibri"/>
        </w:rPr>
      </w:pPr>
      <w:r w:rsidRPr="00E62291">
        <w:rPr>
          <w:rFonts w:cs="Calibri"/>
        </w:rPr>
        <w:t>Právní forma:</w:t>
      </w:r>
      <w:r w:rsidRPr="00E62291">
        <w:rPr>
          <w:rFonts w:cs="Calibri"/>
        </w:rPr>
        <w:tab/>
      </w:r>
      <w:r w:rsidRPr="00E62291">
        <w:rPr>
          <w:rFonts w:cs="Calibri"/>
        </w:rPr>
        <w:tab/>
        <w:t>Územně samosprávný celek</w:t>
      </w:r>
    </w:p>
    <w:p w:rsidR="00860E77" w:rsidRPr="00E62291" w:rsidRDefault="00860E77" w:rsidP="00860E77">
      <w:pPr>
        <w:spacing w:line="360" w:lineRule="auto"/>
        <w:rPr>
          <w:rFonts w:cs="Calibri"/>
          <w:b/>
        </w:rPr>
      </w:pPr>
    </w:p>
    <w:p w:rsidR="00860E77" w:rsidRPr="00E62291" w:rsidRDefault="00860E77" w:rsidP="00860E77">
      <w:pPr>
        <w:widowControl/>
        <w:numPr>
          <w:ilvl w:val="0"/>
          <w:numId w:val="5"/>
        </w:numPr>
        <w:adjustRightInd/>
        <w:spacing w:after="200" w:line="360" w:lineRule="auto"/>
        <w:ind w:left="714" w:hanging="357"/>
        <w:jc w:val="left"/>
        <w:textAlignment w:val="auto"/>
        <w:rPr>
          <w:rFonts w:cs="Calibri"/>
          <w:b/>
        </w:rPr>
      </w:pPr>
      <w:r w:rsidRPr="00E62291">
        <w:rPr>
          <w:rFonts w:cs="Calibri"/>
          <w:b/>
        </w:rPr>
        <w:t>Kontaktní osoba</w:t>
      </w:r>
    </w:p>
    <w:p w:rsidR="00860E77" w:rsidRPr="00E62291" w:rsidRDefault="00860E77" w:rsidP="00860E77">
      <w:pPr>
        <w:spacing w:line="360" w:lineRule="auto"/>
        <w:rPr>
          <w:rFonts w:cs="Calibri"/>
        </w:rPr>
      </w:pPr>
      <w:r w:rsidRPr="00E62291">
        <w:rPr>
          <w:rFonts w:cs="Calibri"/>
        </w:rPr>
        <w:t>J</w:t>
      </w:r>
      <w:r w:rsidR="00B8709B">
        <w:rPr>
          <w:rFonts w:cs="Calibri"/>
        </w:rPr>
        <w:t>méno a příjmení:</w:t>
      </w:r>
      <w:r w:rsidR="00B8709B">
        <w:rPr>
          <w:rFonts w:cs="Calibri"/>
        </w:rPr>
        <w:tab/>
        <w:t xml:space="preserve">Ing. Jan </w:t>
      </w:r>
      <w:r w:rsidR="00B8709B">
        <w:rPr>
          <w:rFonts w:cs="Arial"/>
        </w:rPr>
        <w:t>Š</w:t>
      </w:r>
      <w:r w:rsidRPr="00B8709B">
        <w:rPr>
          <w:rFonts w:cs="Arial"/>
        </w:rPr>
        <w:t>ťastný</w:t>
      </w:r>
    </w:p>
    <w:p w:rsidR="00860E77" w:rsidRPr="00E62291" w:rsidRDefault="00860E77" w:rsidP="00860E77">
      <w:pPr>
        <w:spacing w:line="360" w:lineRule="auto"/>
        <w:rPr>
          <w:rFonts w:cs="Calibri"/>
        </w:rPr>
      </w:pPr>
      <w:r w:rsidRPr="00E62291">
        <w:rPr>
          <w:rFonts w:cs="Calibri"/>
        </w:rPr>
        <w:t>Kancelář:</w:t>
      </w:r>
      <w:r w:rsidRPr="00E62291">
        <w:rPr>
          <w:rFonts w:cs="Calibri"/>
        </w:rPr>
        <w:tab/>
      </w:r>
      <w:r w:rsidRPr="00E62291">
        <w:rPr>
          <w:rFonts w:cs="Calibri"/>
        </w:rPr>
        <w:tab/>
        <w:t>č. 46, 3. NP budovy radnice</w:t>
      </w:r>
    </w:p>
    <w:p w:rsidR="00860E77" w:rsidRPr="00E62291" w:rsidRDefault="00860E77" w:rsidP="00860E77">
      <w:pPr>
        <w:spacing w:line="360" w:lineRule="auto"/>
        <w:rPr>
          <w:rFonts w:cs="Calibri"/>
        </w:rPr>
      </w:pPr>
      <w:r>
        <w:rPr>
          <w:rFonts w:cs="Calibri"/>
        </w:rPr>
        <w:t>e-mail: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jan.stastny</w:t>
      </w:r>
      <w:r w:rsidRPr="00E62291">
        <w:rPr>
          <w:rFonts w:cs="Calibri"/>
        </w:rPr>
        <w:t>@lanskroun.eu</w:t>
      </w:r>
    </w:p>
    <w:p w:rsidR="00860E77" w:rsidRPr="00E62291" w:rsidRDefault="00860E77" w:rsidP="00860E77">
      <w:pPr>
        <w:spacing w:line="360" w:lineRule="auto"/>
        <w:rPr>
          <w:rFonts w:cs="Calibri"/>
        </w:rPr>
      </w:pPr>
      <w:r w:rsidRPr="00E62291">
        <w:rPr>
          <w:rFonts w:cs="Calibri"/>
        </w:rPr>
        <w:t>Tel.:</w:t>
      </w:r>
      <w:r w:rsidRPr="00E62291">
        <w:rPr>
          <w:rFonts w:cs="Calibri"/>
        </w:rPr>
        <w:tab/>
      </w:r>
      <w:r w:rsidRPr="00E62291">
        <w:rPr>
          <w:rFonts w:cs="Calibri"/>
        </w:rPr>
        <w:tab/>
      </w:r>
      <w:r w:rsidRPr="00E62291">
        <w:rPr>
          <w:rFonts w:cs="Calibri"/>
        </w:rPr>
        <w:tab/>
        <w:t>+420 465 385</w:t>
      </w:r>
      <w:r>
        <w:rPr>
          <w:rFonts w:cs="Calibri"/>
        </w:rPr>
        <w:t> </w:t>
      </w:r>
      <w:r w:rsidRPr="00E62291">
        <w:rPr>
          <w:rFonts w:cs="Calibri"/>
        </w:rPr>
        <w:t>265</w:t>
      </w:r>
      <w:r>
        <w:rPr>
          <w:rFonts w:cs="Calibri"/>
        </w:rPr>
        <w:t>, +420 731 756 109</w:t>
      </w:r>
    </w:p>
    <w:p w:rsidR="00860E77" w:rsidRPr="00E62291" w:rsidRDefault="00860E77" w:rsidP="00860E77">
      <w:pPr>
        <w:spacing w:line="360" w:lineRule="auto"/>
        <w:rPr>
          <w:rFonts w:cs="Calibri"/>
        </w:rPr>
      </w:pPr>
      <w:r w:rsidRPr="00E62291">
        <w:rPr>
          <w:rFonts w:cs="Calibri"/>
        </w:rPr>
        <w:t>Kontaktní osoba je oprávněna  přijím</w:t>
      </w:r>
      <w:r>
        <w:rPr>
          <w:rFonts w:cs="Calibri"/>
        </w:rPr>
        <w:t>at</w:t>
      </w:r>
      <w:r w:rsidRPr="00E62291">
        <w:rPr>
          <w:rFonts w:cs="Calibri"/>
        </w:rPr>
        <w:t xml:space="preserve"> žádostí o dodatečné informace a objasnění </w:t>
      </w:r>
      <w:r>
        <w:rPr>
          <w:rFonts w:cs="Calibri"/>
        </w:rPr>
        <w:t>zadání výzvy k podání nabídek.</w:t>
      </w:r>
    </w:p>
    <w:p w:rsidR="00860E77" w:rsidRDefault="00860E77" w:rsidP="00860E77">
      <w:pPr>
        <w:widowControl/>
        <w:numPr>
          <w:ilvl w:val="0"/>
          <w:numId w:val="5"/>
        </w:numPr>
        <w:adjustRightInd/>
        <w:spacing w:after="200" w:line="360" w:lineRule="auto"/>
        <w:ind w:left="714" w:hanging="357"/>
        <w:jc w:val="left"/>
        <w:textAlignment w:val="auto"/>
        <w:rPr>
          <w:rFonts w:cs="Calibri"/>
          <w:b/>
        </w:rPr>
      </w:pPr>
      <w:r>
        <w:rPr>
          <w:rFonts w:cs="Calibri"/>
          <w:b/>
        </w:rPr>
        <w:t>Název veřejné zakázky</w:t>
      </w:r>
    </w:p>
    <w:p w:rsidR="00860E77" w:rsidRDefault="00860E77" w:rsidP="00860E77">
      <w:pPr>
        <w:spacing w:line="360" w:lineRule="auto"/>
        <w:rPr>
          <w:rFonts w:cs="Calibri"/>
        </w:rPr>
      </w:pPr>
      <w:r w:rsidRPr="00131121">
        <w:rPr>
          <w:rFonts w:cs="Calibri"/>
        </w:rPr>
        <w:t>Veřejná zakázka na poří</w:t>
      </w:r>
      <w:r>
        <w:rPr>
          <w:rFonts w:cs="Calibri"/>
        </w:rPr>
        <w:t>zení dopravního automobilu pro JSDH Dolní Třešňovec.</w:t>
      </w:r>
    </w:p>
    <w:p w:rsidR="00860E77" w:rsidRDefault="00860E77" w:rsidP="00860E77">
      <w:pPr>
        <w:spacing w:line="360" w:lineRule="auto"/>
        <w:rPr>
          <w:rFonts w:cs="Calibri"/>
        </w:rPr>
      </w:pPr>
      <w:r>
        <w:rPr>
          <w:rFonts w:cs="Calibri"/>
        </w:rPr>
        <w:t>Projekt je spolufinancován Pardubickým krajem.</w:t>
      </w:r>
    </w:p>
    <w:p w:rsidR="00860E77" w:rsidRDefault="00860E77" w:rsidP="00860E77">
      <w:pPr>
        <w:spacing w:line="360" w:lineRule="auto"/>
        <w:rPr>
          <w:rFonts w:cs="Calibri"/>
        </w:rPr>
      </w:pPr>
    </w:p>
    <w:p w:rsidR="00860E77" w:rsidRDefault="00860E77" w:rsidP="00860E77">
      <w:pPr>
        <w:spacing w:line="360" w:lineRule="auto"/>
        <w:rPr>
          <w:rFonts w:cs="Calibri"/>
        </w:rPr>
      </w:pPr>
    </w:p>
    <w:p w:rsidR="00860E77" w:rsidRDefault="00860E77" w:rsidP="00860E77">
      <w:pPr>
        <w:spacing w:line="360" w:lineRule="auto"/>
        <w:rPr>
          <w:rFonts w:cs="Calibri"/>
        </w:rPr>
      </w:pPr>
    </w:p>
    <w:p w:rsidR="00860E77" w:rsidRPr="00E62291" w:rsidRDefault="00860E77" w:rsidP="00860E77">
      <w:pPr>
        <w:widowControl/>
        <w:numPr>
          <w:ilvl w:val="0"/>
          <w:numId w:val="5"/>
        </w:numPr>
        <w:adjustRightInd/>
        <w:spacing w:after="200" w:line="360" w:lineRule="auto"/>
        <w:ind w:left="714" w:hanging="357"/>
        <w:textAlignment w:val="auto"/>
        <w:rPr>
          <w:rFonts w:cs="Calibri"/>
        </w:rPr>
      </w:pPr>
      <w:r w:rsidRPr="00E62291">
        <w:rPr>
          <w:rFonts w:cs="Calibri"/>
          <w:b/>
        </w:rPr>
        <w:t>Forma zadání veřejné zakázky</w:t>
      </w:r>
    </w:p>
    <w:p w:rsidR="007348A9" w:rsidRDefault="00860E77" w:rsidP="007348A9">
      <w:pPr>
        <w:spacing w:line="360" w:lineRule="auto"/>
        <w:rPr>
          <w:rFonts w:cs="Calibri"/>
        </w:rPr>
      </w:pPr>
      <w:r w:rsidRPr="007348A9">
        <w:rPr>
          <w:rFonts w:cs="Calibri"/>
        </w:rPr>
        <w:t>Jedná se o veřejnou zakázku malého rozsahu na dodávku kategorie II podle „Směrnice pro zadávání veřejných zakázek malého rozsahu městem Lanškroun“ schválené usnesením Rady města Lanškroun č. 199/RM/2023 ze dne 03. 05. 2023. Při zadání veřejné zakázky malého rozsahu není zadavatel povinen použít ustanovení zákona č. 134/2016 Sb.,  o zadávání veřejných zakázek (dále jen zákon nebo ZZVZ). Pokud se dále v textu vyskytne odkaz na zákon nebo jsou použity zákonné pojmy, jde jen o podpůrný krok a zadavatel se bude citovanými ustanoveními zákona ne</w:t>
      </w:r>
      <w:r w:rsidR="007348A9">
        <w:rPr>
          <w:rFonts w:cs="Calibri"/>
        </w:rPr>
        <w:t>bo pojmy řídit pouze přiměřeně.</w:t>
      </w:r>
    </w:p>
    <w:p w:rsidR="00860E77" w:rsidRPr="007348A9" w:rsidRDefault="00860E77" w:rsidP="007348A9">
      <w:pPr>
        <w:spacing w:line="360" w:lineRule="auto"/>
        <w:rPr>
          <w:rFonts w:cs="Calibri"/>
        </w:rPr>
      </w:pPr>
      <w:r w:rsidRPr="007348A9">
        <w:rPr>
          <w:rFonts w:cs="Calibri"/>
        </w:rPr>
        <w:t>Formou cenových nabídek má zadavatel zájem zjistit zejména úroveň cen v daném místě a čase obvyklou. Žádná z předložených cenových nabídek nemusí být zadavatelem akceptována.</w:t>
      </w:r>
    </w:p>
    <w:p w:rsidR="00860E77" w:rsidRPr="007348A9" w:rsidRDefault="00860E77" w:rsidP="00860E77">
      <w:pPr>
        <w:spacing w:line="360" w:lineRule="auto"/>
        <w:rPr>
          <w:rFonts w:cs="Calibri"/>
        </w:rPr>
      </w:pPr>
    </w:p>
    <w:p w:rsidR="00860E77" w:rsidRPr="00E62291" w:rsidRDefault="00860E77" w:rsidP="00860E77">
      <w:pPr>
        <w:widowControl/>
        <w:numPr>
          <w:ilvl w:val="0"/>
          <w:numId w:val="5"/>
        </w:numPr>
        <w:adjustRightInd/>
        <w:spacing w:after="200" w:line="360" w:lineRule="auto"/>
        <w:ind w:left="714" w:hanging="357"/>
        <w:textAlignment w:val="auto"/>
        <w:rPr>
          <w:rFonts w:cs="Calibri"/>
          <w:b/>
        </w:rPr>
      </w:pPr>
      <w:r w:rsidRPr="00E62291">
        <w:rPr>
          <w:rFonts w:cs="Calibri"/>
          <w:b/>
        </w:rPr>
        <w:t>Předmět plnění veřejné zakázky</w:t>
      </w:r>
    </w:p>
    <w:p w:rsidR="00860E77" w:rsidRPr="00E62291" w:rsidRDefault="00860E77" w:rsidP="00860E77">
      <w:pPr>
        <w:spacing w:line="360" w:lineRule="auto"/>
        <w:rPr>
          <w:rFonts w:cs="Calibri"/>
        </w:rPr>
      </w:pPr>
      <w:r w:rsidRPr="00E62291">
        <w:rPr>
          <w:rFonts w:cs="Calibri"/>
        </w:rPr>
        <w:t xml:space="preserve">Předmětem plnění je dodávka dopravního automobilu pro </w:t>
      </w:r>
      <w:r w:rsidR="0009239F">
        <w:rPr>
          <w:rFonts w:cs="Calibri"/>
        </w:rPr>
        <w:t>JSDH</w:t>
      </w:r>
      <w:bookmarkStart w:id="8" w:name="_GoBack"/>
      <w:bookmarkEnd w:id="8"/>
      <w:r w:rsidRPr="00E62291">
        <w:rPr>
          <w:rFonts w:cs="Calibri"/>
        </w:rPr>
        <w:t xml:space="preserve"> </w:t>
      </w:r>
      <w:r>
        <w:rPr>
          <w:rFonts w:cs="Calibri"/>
        </w:rPr>
        <w:t>Dolní Třešňovec</w:t>
      </w:r>
      <w:r w:rsidRPr="00E62291">
        <w:rPr>
          <w:rFonts w:cs="Calibri"/>
        </w:rPr>
        <w:t>, včetně servisních a záručních podmínek.</w:t>
      </w:r>
    </w:p>
    <w:p w:rsidR="00860E77" w:rsidRPr="00E62291" w:rsidRDefault="00860E77" w:rsidP="00860E77">
      <w:pPr>
        <w:spacing w:line="360" w:lineRule="auto"/>
        <w:rPr>
          <w:rFonts w:cs="Calibri"/>
          <w:b/>
        </w:rPr>
      </w:pPr>
      <w:r w:rsidRPr="00E62291">
        <w:rPr>
          <w:rFonts w:cs="Calibri"/>
          <w:b/>
        </w:rPr>
        <w:t>Specifikace předmětu plnění veřejné zakázky:</w:t>
      </w:r>
    </w:p>
    <w:p w:rsidR="00860E77" w:rsidRDefault="00860E77" w:rsidP="00860E77">
      <w:pPr>
        <w:widowControl/>
        <w:numPr>
          <w:ilvl w:val="0"/>
          <w:numId w:val="6"/>
        </w:numPr>
        <w:adjustRightInd/>
        <w:spacing w:line="360" w:lineRule="auto"/>
        <w:textAlignment w:val="auto"/>
        <w:rPr>
          <w:rFonts w:cs="Calibri"/>
        </w:rPr>
      </w:pPr>
      <w:r>
        <w:rPr>
          <w:rFonts w:cs="Calibri"/>
        </w:rPr>
        <w:t>j</w:t>
      </w:r>
      <w:r w:rsidRPr="00E62291">
        <w:rPr>
          <w:rFonts w:cs="Calibri"/>
        </w:rPr>
        <w:t xml:space="preserve">e stanovena v dokumentu </w:t>
      </w:r>
      <w:r w:rsidRPr="00562646">
        <w:rPr>
          <w:rFonts w:cs="Calibri"/>
          <w:i/>
        </w:rPr>
        <w:t>„Technické podmínky pro dopravní automobil“ (</w:t>
      </w:r>
      <w:r w:rsidRPr="00562646">
        <w:rPr>
          <w:rFonts w:cs="Calibri"/>
        </w:rPr>
        <w:t>EDS: 014D24100 9298</w:t>
      </w:r>
      <w:r w:rsidRPr="00E62291">
        <w:rPr>
          <w:rFonts w:cs="Calibri"/>
        </w:rPr>
        <w:t>), tento dokument tvoří př</w:t>
      </w:r>
      <w:r>
        <w:rPr>
          <w:rFonts w:cs="Calibri"/>
        </w:rPr>
        <w:t>ílohu č. 2 zadávací dokumentace</w:t>
      </w:r>
    </w:p>
    <w:p w:rsidR="00860E77" w:rsidRPr="00E62291" w:rsidRDefault="00860E77" w:rsidP="00860E77">
      <w:pPr>
        <w:widowControl/>
        <w:numPr>
          <w:ilvl w:val="0"/>
          <w:numId w:val="6"/>
        </w:numPr>
        <w:adjustRightInd/>
        <w:spacing w:line="360" w:lineRule="auto"/>
        <w:textAlignment w:val="auto"/>
        <w:rPr>
          <w:rFonts w:cs="Calibri"/>
        </w:rPr>
      </w:pPr>
      <w:r>
        <w:rPr>
          <w:rFonts w:cs="Calibri"/>
        </w:rPr>
        <w:t xml:space="preserve">přípustná je dodávka výhradně </w:t>
      </w:r>
      <w:r w:rsidRPr="00E62291">
        <w:rPr>
          <w:rFonts w:cs="Calibri"/>
        </w:rPr>
        <w:t>nov</w:t>
      </w:r>
      <w:r>
        <w:rPr>
          <w:rFonts w:cs="Calibri"/>
        </w:rPr>
        <w:t>ého</w:t>
      </w:r>
      <w:r w:rsidRPr="00E62291">
        <w:rPr>
          <w:rFonts w:cs="Calibri"/>
        </w:rPr>
        <w:t xml:space="preserve"> vozidla</w:t>
      </w:r>
      <w:r>
        <w:rPr>
          <w:rFonts w:cs="Calibri"/>
        </w:rPr>
        <w:t>.</w:t>
      </w:r>
    </w:p>
    <w:p w:rsidR="00860E77" w:rsidRPr="00E62291" w:rsidRDefault="00860E77" w:rsidP="00860E77">
      <w:pPr>
        <w:spacing w:line="360" w:lineRule="auto"/>
        <w:rPr>
          <w:rFonts w:cs="Calibri"/>
        </w:rPr>
      </w:pPr>
    </w:p>
    <w:p w:rsidR="00860E77" w:rsidRPr="00E62291" w:rsidRDefault="00860E77" w:rsidP="00860E77">
      <w:pPr>
        <w:widowControl/>
        <w:numPr>
          <w:ilvl w:val="0"/>
          <w:numId w:val="5"/>
        </w:numPr>
        <w:adjustRightInd/>
        <w:spacing w:after="200" w:line="360" w:lineRule="auto"/>
        <w:ind w:left="714" w:hanging="357"/>
        <w:jc w:val="left"/>
        <w:textAlignment w:val="auto"/>
        <w:rPr>
          <w:rFonts w:cs="Calibri"/>
          <w:b/>
        </w:rPr>
      </w:pPr>
      <w:r w:rsidRPr="00E62291">
        <w:rPr>
          <w:rFonts w:cs="Calibri"/>
          <w:b/>
        </w:rPr>
        <w:t>Termín plnění předmětu veřejné zakázky</w:t>
      </w:r>
    </w:p>
    <w:p w:rsidR="00860E77" w:rsidRPr="00E62291" w:rsidRDefault="00860E77" w:rsidP="00860E77">
      <w:pPr>
        <w:spacing w:line="360" w:lineRule="auto"/>
        <w:rPr>
          <w:rFonts w:cs="Calibri"/>
          <w:bCs/>
        </w:rPr>
      </w:pPr>
      <w:r w:rsidRPr="00562646">
        <w:rPr>
          <w:rFonts w:cs="Calibri"/>
        </w:rPr>
        <w:t>Předpokládaný termín</w:t>
      </w:r>
      <w:r w:rsidRPr="00E62291">
        <w:rPr>
          <w:rFonts w:cs="Calibri"/>
        </w:rPr>
        <w:t xml:space="preserve"> splnění předmětu veřejné zakázky je</w:t>
      </w:r>
      <w:r>
        <w:rPr>
          <w:rFonts w:cs="Calibri"/>
        </w:rPr>
        <w:t xml:space="preserve"> </w:t>
      </w:r>
      <w:r w:rsidRPr="00562646">
        <w:rPr>
          <w:rFonts w:cs="Calibri"/>
        </w:rPr>
        <w:t xml:space="preserve">do </w:t>
      </w:r>
      <w:r>
        <w:rPr>
          <w:rFonts w:cs="Calibri"/>
        </w:rPr>
        <w:t>30</w:t>
      </w:r>
      <w:r w:rsidRPr="00562646">
        <w:rPr>
          <w:rFonts w:cs="Calibri"/>
        </w:rPr>
        <w:t>.</w:t>
      </w:r>
      <w:r>
        <w:rPr>
          <w:rFonts w:cs="Calibri"/>
        </w:rPr>
        <w:t xml:space="preserve"> června</w:t>
      </w:r>
      <w:r w:rsidRPr="00E62291">
        <w:rPr>
          <w:rFonts w:cs="Calibri"/>
        </w:rPr>
        <w:t xml:space="preserve"> </w:t>
      </w:r>
      <w:r>
        <w:rPr>
          <w:rFonts w:cs="Calibri"/>
          <w:bCs/>
        </w:rPr>
        <w:t>2026</w:t>
      </w:r>
      <w:r w:rsidRPr="00E62291">
        <w:rPr>
          <w:rFonts w:cs="Calibri"/>
          <w:bCs/>
        </w:rPr>
        <w:t>.</w:t>
      </w:r>
    </w:p>
    <w:p w:rsidR="00860E77" w:rsidRPr="00E62291" w:rsidRDefault="00860E77" w:rsidP="00860E77">
      <w:pPr>
        <w:spacing w:line="360" w:lineRule="auto"/>
        <w:rPr>
          <w:rFonts w:cs="Calibri"/>
          <w:b/>
        </w:rPr>
      </w:pPr>
    </w:p>
    <w:p w:rsidR="00860E77" w:rsidRPr="00E62291" w:rsidRDefault="00860E77" w:rsidP="00860E77">
      <w:pPr>
        <w:widowControl/>
        <w:numPr>
          <w:ilvl w:val="0"/>
          <w:numId w:val="5"/>
        </w:numPr>
        <w:adjustRightInd/>
        <w:spacing w:after="200" w:line="360" w:lineRule="auto"/>
        <w:ind w:left="714" w:hanging="357"/>
        <w:jc w:val="left"/>
        <w:textAlignment w:val="auto"/>
        <w:rPr>
          <w:rFonts w:cs="Calibri"/>
          <w:b/>
        </w:rPr>
      </w:pPr>
      <w:r>
        <w:rPr>
          <w:rFonts w:cs="Calibri"/>
          <w:b/>
        </w:rPr>
        <w:t>H</w:t>
      </w:r>
      <w:r w:rsidRPr="00E62291">
        <w:rPr>
          <w:rFonts w:cs="Calibri"/>
          <w:b/>
        </w:rPr>
        <w:t xml:space="preserve">odnota veřejné zakázky </w:t>
      </w:r>
    </w:p>
    <w:p w:rsidR="00860E77" w:rsidRPr="00860E77" w:rsidRDefault="00860E77" w:rsidP="00860E77">
      <w:pPr>
        <w:spacing w:line="360" w:lineRule="auto"/>
        <w:rPr>
          <w:rFonts w:cs="Calibri"/>
          <w:b/>
        </w:rPr>
      </w:pPr>
      <w:r w:rsidRPr="00E62291">
        <w:rPr>
          <w:rFonts w:cs="Calibri"/>
        </w:rPr>
        <w:t>Předpokládaná</w:t>
      </w:r>
      <w:r>
        <w:rPr>
          <w:rFonts w:cs="Calibri"/>
        </w:rPr>
        <w:t xml:space="preserve"> maximální</w:t>
      </w:r>
      <w:r w:rsidRPr="00E62291">
        <w:rPr>
          <w:rFonts w:cs="Calibri"/>
        </w:rPr>
        <w:t xml:space="preserve"> hodnota veřejné zakázky je </w:t>
      </w:r>
      <w:r>
        <w:rPr>
          <w:rFonts w:cs="Calibri"/>
          <w:b/>
        </w:rPr>
        <w:t>1 404 959</w:t>
      </w:r>
      <w:r w:rsidRPr="00E62291">
        <w:rPr>
          <w:rFonts w:cs="Calibri"/>
          <w:b/>
        </w:rPr>
        <w:t xml:space="preserve"> Kč </w:t>
      </w:r>
      <w:r>
        <w:rPr>
          <w:rFonts w:cs="Calibri"/>
          <w:b/>
        </w:rPr>
        <w:t>bez DPH.</w:t>
      </w:r>
    </w:p>
    <w:p w:rsidR="00860E77" w:rsidRDefault="00860E77" w:rsidP="00860E77">
      <w:pPr>
        <w:spacing w:line="360" w:lineRule="auto"/>
        <w:rPr>
          <w:rFonts w:cs="Calibri"/>
        </w:rPr>
      </w:pPr>
    </w:p>
    <w:p w:rsidR="00860E77" w:rsidRPr="00E62291" w:rsidRDefault="00860E77" w:rsidP="00860E77">
      <w:pPr>
        <w:widowControl/>
        <w:numPr>
          <w:ilvl w:val="0"/>
          <w:numId w:val="5"/>
        </w:numPr>
        <w:adjustRightInd/>
        <w:spacing w:after="200" w:line="360" w:lineRule="auto"/>
        <w:ind w:left="714" w:hanging="357"/>
        <w:jc w:val="left"/>
        <w:textAlignment w:val="auto"/>
        <w:rPr>
          <w:rFonts w:cs="Calibri"/>
          <w:b/>
        </w:rPr>
      </w:pPr>
      <w:r w:rsidRPr="00E62291">
        <w:rPr>
          <w:rFonts w:cs="Calibri"/>
          <w:b/>
        </w:rPr>
        <w:t>Hodnotící kritéria veřejné zakázky</w:t>
      </w:r>
    </w:p>
    <w:p w:rsidR="00860E77" w:rsidRPr="00E62291" w:rsidRDefault="00860E77" w:rsidP="00860E77">
      <w:pPr>
        <w:spacing w:line="360" w:lineRule="auto"/>
        <w:rPr>
          <w:rFonts w:cs="Calibri"/>
        </w:rPr>
      </w:pPr>
      <w:r w:rsidRPr="00E62291">
        <w:rPr>
          <w:rFonts w:cs="Calibri"/>
        </w:rPr>
        <w:t xml:space="preserve">Pro vyhodnocení cenových nabídek jsou stanovena kritéria </w:t>
      </w:r>
    </w:p>
    <w:p w:rsidR="00860E77" w:rsidRPr="00562646" w:rsidRDefault="00860E77" w:rsidP="00860E77">
      <w:pPr>
        <w:widowControl/>
        <w:numPr>
          <w:ilvl w:val="0"/>
          <w:numId w:val="4"/>
        </w:numPr>
        <w:adjustRightInd/>
        <w:spacing w:line="360" w:lineRule="auto"/>
        <w:textAlignment w:val="auto"/>
        <w:rPr>
          <w:rFonts w:cs="Calibri"/>
          <w:b/>
        </w:rPr>
      </w:pPr>
      <w:r w:rsidRPr="00562646">
        <w:rPr>
          <w:rFonts w:cs="Calibri"/>
          <w:b/>
        </w:rPr>
        <w:t>„nejnižší nabídková cena“</w:t>
      </w:r>
      <w:r w:rsidRPr="00562646">
        <w:rPr>
          <w:rFonts w:cs="Calibri"/>
        </w:rPr>
        <w:t xml:space="preserve"> nabídnutá za dodávku předmětu veřejné zakázky, </w:t>
      </w:r>
      <w:r w:rsidRPr="00562646">
        <w:rPr>
          <w:rFonts w:cs="Calibri"/>
          <w:b/>
        </w:rPr>
        <w:t xml:space="preserve">v Kč bez DPH, </w:t>
      </w:r>
      <w:r w:rsidRPr="00562646">
        <w:rPr>
          <w:rFonts w:cs="Calibri"/>
        </w:rPr>
        <w:t>váha 80 %</w:t>
      </w:r>
    </w:p>
    <w:p w:rsidR="00860E77" w:rsidRPr="00562646" w:rsidRDefault="00860E77" w:rsidP="00860E77">
      <w:pPr>
        <w:widowControl/>
        <w:numPr>
          <w:ilvl w:val="0"/>
          <w:numId w:val="4"/>
        </w:numPr>
        <w:adjustRightInd/>
        <w:spacing w:line="360" w:lineRule="auto"/>
        <w:textAlignment w:val="auto"/>
        <w:rPr>
          <w:rFonts w:cs="Calibri"/>
          <w:b/>
        </w:rPr>
      </w:pPr>
      <w:r w:rsidRPr="00562646">
        <w:rPr>
          <w:rFonts w:cs="Calibri"/>
          <w:b/>
        </w:rPr>
        <w:t xml:space="preserve">„dodací lhůta“ </w:t>
      </w:r>
      <w:r w:rsidRPr="00562646">
        <w:rPr>
          <w:rFonts w:cs="Calibri"/>
        </w:rPr>
        <w:t>ve dnech, váha 20 %</w:t>
      </w:r>
    </w:p>
    <w:p w:rsidR="00860E77" w:rsidRPr="00E62291" w:rsidRDefault="00860E77" w:rsidP="00860E77">
      <w:pPr>
        <w:spacing w:line="360" w:lineRule="auto"/>
        <w:ind w:left="720"/>
        <w:rPr>
          <w:rFonts w:cs="Calibri"/>
          <w:b/>
        </w:rPr>
      </w:pPr>
    </w:p>
    <w:p w:rsidR="00860E77" w:rsidRPr="00E62291" w:rsidRDefault="00860E77" w:rsidP="00860E77">
      <w:pPr>
        <w:widowControl/>
        <w:numPr>
          <w:ilvl w:val="0"/>
          <w:numId w:val="5"/>
        </w:numPr>
        <w:adjustRightInd/>
        <w:spacing w:after="200" w:line="360" w:lineRule="auto"/>
        <w:ind w:left="714" w:hanging="357"/>
        <w:jc w:val="left"/>
        <w:textAlignment w:val="auto"/>
        <w:rPr>
          <w:rFonts w:cs="Calibri"/>
          <w:b/>
        </w:rPr>
      </w:pPr>
      <w:r w:rsidRPr="00E62291">
        <w:rPr>
          <w:rFonts w:cs="Calibri"/>
          <w:b/>
        </w:rPr>
        <w:t>Požadavky na prokázání splnění kvalifikace</w:t>
      </w:r>
    </w:p>
    <w:p w:rsidR="00860E77" w:rsidRDefault="00860E77" w:rsidP="00860E77">
      <w:pPr>
        <w:widowControl/>
        <w:numPr>
          <w:ilvl w:val="1"/>
          <w:numId w:val="5"/>
        </w:numPr>
        <w:adjustRightInd/>
        <w:spacing w:after="120" w:line="360" w:lineRule="auto"/>
        <w:textAlignment w:val="auto"/>
        <w:rPr>
          <w:rFonts w:eastAsia="Calibri" w:cs="Calibri"/>
          <w:b/>
          <w:lang w:eastAsia="en-US"/>
        </w:rPr>
      </w:pPr>
      <w:r>
        <w:rPr>
          <w:rFonts w:eastAsia="Calibri" w:cs="Calibri"/>
          <w:b/>
          <w:lang w:eastAsia="en-US"/>
        </w:rPr>
        <w:t>Základní způsobilost</w:t>
      </w:r>
    </w:p>
    <w:p w:rsidR="00860E77" w:rsidRDefault="00860E77" w:rsidP="00860E77">
      <w:pPr>
        <w:spacing w:after="120" w:line="360" w:lineRule="auto"/>
      </w:pPr>
      <w:r w:rsidRPr="00680440">
        <w:t>Dodavatel je povinen splňovat z</w:t>
      </w:r>
      <w:r>
        <w:t>ákladní způsobilost v rozsahu uvedeném v § 74</w:t>
      </w:r>
      <w:r w:rsidRPr="00680440">
        <w:t xml:space="preserve"> zákona. </w:t>
      </w:r>
      <w:r>
        <w:t>S</w:t>
      </w:r>
      <w:r w:rsidRPr="00680440">
        <w:t>plnění zákla</w:t>
      </w:r>
      <w:r>
        <w:t xml:space="preserve">dní způsobilosti </w:t>
      </w:r>
      <w:r w:rsidRPr="00680440">
        <w:t xml:space="preserve">prokazuje prohlášením (vzor </w:t>
      </w:r>
      <w:r w:rsidRPr="003257E9">
        <w:t>viz příloha č</w:t>
      </w:r>
      <w:r>
        <w:t>. 3)</w:t>
      </w:r>
    </w:p>
    <w:p w:rsidR="00860E77" w:rsidRDefault="00860E77" w:rsidP="00860E77">
      <w:pPr>
        <w:spacing w:after="120" w:line="360" w:lineRule="auto"/>
        <w:rPr>
          <w:rFonts w:eastAsia="Calibri" w:cs="Calibri"/>
          <w:b/>
          <w:lang w:eastAsia="en-US"/>
        </w:rPr>
      </w:pPr>
    </w:p>
    <w:p w:rsidR="00860E77" w:rsidRPr="00E62291" w:rsidRDefault="00860E77" w:rsidP="00860E77">
      <w:pPr>
        <w:widowControl/>
        <w:numPr>
          <w:ilvl w:val="1"/>
          <w:numId w:val="5"/>
        </w:numPr>
        <w:adjustRightInd/>
        <w:spacing w:after="120" w:line="360" w:lineRule="auto"/>
        <w:textAlignment w:val="auto"/>
        <w:rPr>
          <w:rFonts w:eastAsia="Calibri" w:cs="Calibri"/>
          <w:bCs/>
          <w:lang w:eastAsia="en-US"/>
        </w:rPr>
      </w:pPr>
      <w:r>
        <w:rPr>
          <w:rFonts w:eastAsia="Calibri" w:cs="Calibri"/>
          <w:b/>
          <w:lang w:eastAsia="en-US"/>
        </w:rPr>
        <w:t>Profesní způsobilost</w:t>
      </w:r>
    </w:p>
    <w:p w:rsidR="00860E77" w:rsidRPr="00E62291" w:rsidRDefault="00860E77" w:rsidP="00860E77">
      <w:pPr>
        <w:spacing w:line="360" w:lineRule="auto"/>
        <w:rPr>
          <w:rFonts w:eastAsia="Calibri" w:cs="Calibri"/>
          <w:bCs/>
          <w:lang w:eastAsia="en-US"/>
        </w:rPr>
      </w:pPr>
      <w:r w:rsidRPr="00E62291">
        <w:rPr>
          <w:rFonts w:eastAsia="Calibri" w:cs="Calibri"/>
          <w:bCs/>
          <w:lang w:eastAsia="en-US"/>
        </w:rPr>
        <w:t>Splnění profesní způsobilosti podle § 77 zákona č. 134/2016 Sb. prokáže uchazeč předložením:</w:t>
      </w:r>
    </w:p>
    <w:p w:rsidR="00860E77" w:rsidRPr="00E62291" w:rsidRDefault="00860E77" w:rsidP="00860E77">
      <w:pPr>
        <w:widowControl/>
        <w:numPr>
          <w:ilvl w:val="0"/>
          <w:numId w:val="3"/>
        </w:numPr>
        <w:suppressAutoHyphens/>
        <w:adjustRightInd/>
        <w:spacing w:line="360" w:lineRule="auto"/>
        <w:textAlignment w:val="auto"/>
        <w:rPr>
          <w:rFonts w:eastAsia="Calibri" w:cs="Calibri"/>
          <w:bCs/>
          <w:lang w:eastAsia="en-US"/>
        </w:rPr>
      </w:pPr>
      <w:r w:rsidRPr="00E62291">
        <w:rPr>
          <w:rFonts w:eastAsia="Calibri" w:cs="Calibri"/>
          <w:b/>
          <w:bCs/>
          <w:lang w:eastAsia="en-US"/>
        </w:rPr>
        <w:t>výpisu z obchodního rejstříku</w:t>
      </w:r>
      <w:r w:rsidRPr="00E62291">
        <w:rPr>
          <w:rFonts w:eastAsia="Calibri" w:cs="Calibri"/>
          <w:bCs/>
          <w:lang w:eastAsia="en-US"/>
        </w:rPr>
        <w:t>, pokud je v něm zapsán, či výpisu z jiné obdobné evidence, pokud je v ní zapsán, ne starší 90 kalendářních dnů od posledního dne pro podání nabídky,</w:t>
      </w:r>
    </w:p>
    <w:p w:rsidR="00860E77" w:rsidRPr="00E62291" w:rsidRDefault="00860E77" w:rsidP="00860E77">
      <w:pPr>
        <w:widowControl/>
        <w:numPr>
          <w:ilvl w:val="0"/>
          <w:numId w:val="3"/>
        </w:numPr>
        <w:suppressAutoHyphens/>
        <w:adjustRightInd/>
        <w:spacing w:line="360" w:lineRule="auto"/>
        <w:textAlignment w:val="auto"/>
        <w:rPr>
          <w:rFonts w:eastAsia="Calibri" w:cs="Calibri"/>
          <w:bCs/>
          <w:lang w:eastAsia="en-US"/>
        </w:rPr>
      </w:pPr>
      <w:r w:rsidRPr="00E62291">
        <w:rPr>
          <w:rFonts w:eastAsia="Calibri" w:cs="Calibri"/>
          <w:b/>
          <w:bCs/>
          <w:lang w:eastAsia="en-US"/>
        </w:rPr>
        <w:t>dokladu o oprávnění k podnikání</w:t>
      </w:r>
      <w:r w:rsidRPr="00E62291">
        <w:rPr>
          <w:rFonts w:eastAsia="Calibri" w:cs="Calibri"/>
          <w:bCs/>
          <w:lang w:eastAsia="en-US"/>
        </w:rPr>
        <w:t xml:space="preserve"> podle zvláštních předpisů v rozsahu odpovídajícím předmětu veřejné zakázky (uchazeč doloží zejména živnostenské listy, koncesní listiny či licence apod.).</w:t>
      </w:r>
    </w:p>
    <w:p w:rsidR="00860E77" w:rsidRPr="00E62291" w:rsidRDefault="00860E77" w:rsidP="00860E77">
      <w:pPr>
        <w:spacing w:line="360" w:lineRule="auto"/>
        <w:rPr>
          <w:rFonts w:eastAsia="Calibri" w:cs="Calibri"/>
          <w:bCs/>
          <w:lang w:eastAsia="en-US"/>
        </w:rPr>
      </w:pPr>
      <w:r w:rsidRPr="00E62291">
        <w:rPr>
          <w:rFonts w:eastAsia="Calibri" w:cs="Calibri"/>
          <w:bCs/>
          <w:u w:val="single"/>
          <w:lang w:eastAsia="en-US"/>
        </w:rPr>
        <w:t>Uchazeč předkládá požadované doklady v prosté kopii.</w:t>
      </w:r>
      <w:r w:rsidRPr="00E62291">
        <w:rPr>
          <w:rFonts w:eastAsia="Calibri" w:cs="Calibri"/>
          <w:bCs/>
          <w:lang w:eastAsia="en-US"/>
        </w:rPr>
        <w:t xml:space="preserve"> </w:t>
      </w:r>
    </w:p>
    <w:p w:rsidR="00860E77" w:rsidRPr="00E62291" w:rsidRDefault="00860E77" w:rsidP="00860E77">
      <w:pPr>
        <w:suppressAutoHyphens/>
        <w:spacing w:after="120" w:line="360" w:lineRule="auto"/>
        <w:ind w:left="425"/>
        <w:rPr>
          <w:rFonts w:eastAsia="Calibri" w:cs="Calibri"/>
          <w:b/>
          <w:lang w:eastAsia="en-US"/>
        </w:rPr>
      </w:pPr>
      <w:r w:rsidRPr="00875469">
        <w:rPr>
          <w:rFonts w:eastAsia="Calibri" w:cs="Calibri"/>
          <w:b/>
          <w:lang w:eastAsia="en-US"/>
        </w:rPr>
        <w:t>9.2 Technická kvalifikace</w:t>
      </w:r>
    </w:p>
    <w:p w:rsidR="00860E77" w:rsidRDefault="00860E77" w:rsidP="00860E77">
      <w:pPr>
        <w:spacing w:line="360" w:lineRule="auto"/>
        <w:rPr>
          <w:rFonts w:eastAsia="Calibri" w:cs="Calibri"/>
          <w:bCs/>
          <w:lang w:eastAsia="en-US"/>
        </w:rPr>
      </w:pPr>
      <w:r w:rsidRPr="00E62291">
        <w:rPr>
          <w:rFonts w:eastAsia="Calibri" w:cs="Calibri"/>
          <w:bCs/>
          <w:lang w:eastAsia="en-US"/>
        </w:rPr>
        <w:t xml:space="preserve">Zadavatel požaduje prokázání splnění technických kvalifikačních předpokladů v rozsahu požadovaném v ustanovení § 79 odst. 2 zákona č. 134/2016 Sb. Za účelem prokázání těchto technických kvalifikačních předpokladů uchazeč předloží seznam obdobných dodávek realizovaných dodavatelem </w:t>
      </w:r>
      <w:r w:rsidRPr="00E62291">
        <w:rPr>
          <w:rFonts w:eastAsia="Calibri" w:cs="Calibri"/>
          <w:b/>
          <w:bCs/>
          <w:lang w:eastAsia="en-US"/>
        </w:rPr>
        <w:t>v posledních 5 letech</w:t>
      </w:r>
      <w:r w:rsidRPr="00E62291">
        <w:rPr>
          <w:rFonts w:eastAsia="Calibri" w:cs="Calibri"/>
          <w:bCs/>
          <w:lang w:eastAsia="en-US"/>
        </w:rPr>
        <w:t xml:space="preserve"> s uvedením ceny a termínu jejich plnění a identifikace objednatele, včetně uvedení kontaktní osoby k ověření uvedených skutečností.</w:t>
      </w:r>
    </w:p>
    <w:p w:rsidR="00860E77" w:rsidRPr="00E62291" w:rsidRDefault="00860E77" w:rsidP="00860E77">
      <w:pPr>
        <w:spacing w:line="360" w:lineRule="auto"/>
        <w:rPr>
          <w:rFonts w:eastAsia="Calibri" w:cs="Calibri"/>
          <w:bCs/>
          <w:lang w:eastAsia="en-US"/>
        </w:rPr>
      </w:pPr>
    </w:p>
    <w:p w:rsidR="00860E77" w:rsidRPr="00E62291" w:rsidRDefault="00860E77" w:rsidP="00860E77">
      <w:pPr>
        <w:widowControl/>
        <w:numPr>
          <w:ilvl w:val="0"/>
          <w:numId w:val="5"/>
        </w:numPr>
        <w:adjustRightInd/>
        <w:spacing w:after="200" w:line="360" w:lineRule="auto"/>
        <w:ind w:left="714" w:hanging="357"/>
        <w:jc w:val="left"/>
        <w:textAlignment w:val="auto"/>
        <w:rPr>
          <w:rFonts w:cs="Calibri"/>
          <w:b/>
        </w:rPr>
      </w:pPr>
      <w:r w:rsidRPr="00E62291">
        <w:rPr>
          <w:rFonts w:cs="Calibri"/>
          <w:b/>
        </w:rPr>
        <w:t>Podání cenových nabídek na veřejnou zakázku</w:t>
      </w:r>
    </w:p>
    <w:p w:rsidR="00860E77" w:rsidRPr="00E62291" w:rsidRDefault="00860E77" w:rsidP="00860E77">
      <w:pPr>
        <w:spacing w:line="360" w:lineRule="auto"/>
        <w:rPr>
          <w:rFonts w:cs="Calibri"/>
        </w:rPr>
      </w:pPr>
      <w:r w:rsidRPr="00B96F70">
        <w:rPr>
          <w:rFonts w:cs="Calibri"/>
        </w:rPr>
        <w:t>Nabídky</w:t>
      </w:r>
      <w:r w:rsidRPr="00E62291">
        <w:rPr>
          <w:rFonts w:cs="Calibri"/>
        </w:rPr>
        <w:t xml:space="preserve">, </w:t>
      </w:r>
      <w:r w:rsidRPr="00562646">
        <w:rPr>
          <w:rFonts w:cs="Calibri"/>
        </w:rPr>
        <w:t>včetně podepsaného návrhu kupní smlouvy</w:t>
      </w:r>
      <w:r>
        <w:rPr>
          <w:rFonts w:cs="Calibri"/>
        </w:rPr>
        <w:t>,</w:t>
      </w:r>
      <w:r w:rsidRPr="00B96F70">
        <w:rPr>
          <w:rFonts w:cs="Calibri"/>
        </w:rPr>
        <w:t xml:space="preserve"> mohou </w:t>
      </w:r>
      <w:r>
        <w:rPr>
          <w:rFonts w:cs="Calibri"/>
        </w:rPr>
        <w:t>být doručovány zadavateli prostřednictvím poskytovatele poštovních služeb na adresu</w:t>
      </w:r>
      <w:r w:rsidR="007348A9">
        <w:rPr>
          <w:rFonts w:cs="Calibri"/>
        </w:rPr>
        <w:t>:</w:t>
      </w:r>
      <w:r>
        <w:rPr>
          <w:rFonts w:cs="Calibri"/>
        </w:rPr>
        <w:t xml:space="preserve"> město Lanškroun, </w:t>
      </w:r>
      <w:r w:rsidRPr="00E62291">
        <w:rPr>
          <w:rFonts w:cs="Calibri"/>
        </w:rPr>
        <w:t xml:space="preserve">nám. J. M. Marků 12, </w:t>
      </w:r>
      <w:r>
        <w:rPr>
          <w:rFonts w:cs="Calibri"/>
        </w:rPr>
        <w:t>Lanškroun – Vnitřní Město</w:t>
      </w:r>
      <w:r w:rsidRPr="00E62291">
        <w:rPr>
          <w:rFonts w:cs="Calibri"/>
        </w:rPr>
        <w:t xml:space="preserve">, </w:t>
      </w:r>
      <w:r>
        <w:rPr>
          <w:rFonts w:cs="Calibri"/>
        </w:rPr>
        <w:t>563 01 Lanškroun.</w:t>
      </w:r>
    </w:p>
    <w:p w:rsidR="00860E77" w:rsidRDefault="00860E77" w:rsidP="00860E77">
      <w:pPr>
        <w:spacing w:line="360" w:lineRule="auto"/>
        <w:rPr>
          <w:rFonts w:cs="Calibri"/>
        </w:rPr>
      </w:pPr>
      <w:r w:rsidRPr="00E62291">
        <w:rPr>
          <w:rFonts w:cs="Calibri"/>
        </w:rPr>
        <w:t>Cenové nabídky musí být doručeny v zalepených obálkách, opatřených na přelepení razítkem uchazeče a nápisem:</w:t>
      </w:r>
      <w:r w:rsidR="00B8709B">
        <w:rPr>
          <w:rFonts w:cs="Calibri"/>
        </w:rPr>
        <w:t xml:space="preserve"> „NEOTEVÍ</w:t>
      </w:r>
      <w:r>
        <w:rPr>
          <w:rFonts w:cs="Calibri"/>
        </w:rPr>
        <w:t xml:space="preserve">RAT – NABÍDKA – </w:t>
      </w:r>
      <w:r w:rsidRPr="00562646">
        <w:rPr>
          <w:rFonts w:cs="Calibri"/>
        </w:rPr>
        <w:t>POŘÍ</w:t>
      </w:r>
      <w:r>
        <w:rPr>
          <w:rFonts w:cs="Calibri"/>
        </w:rPr>
        <w:t xml:space="preserve">ZENÍ DOPRAVNÍHO AUTOMOBILU PRO JSDH DOLNÍ TŔEŠŇOVEC“. </w:t>
      </w:r>
    </w:p>
    <w:p w:rsidR="00860E77" w:rsidRDefault="00860E77" w:rsidP="00860E77">
      <w:pPr>
        <w:spacing w:line="360" w:lineRule="auto"/>
        <w:rPr>
          <w:rFonts w:cs="Calibri"/>
        </w:rPr>
      </w:pPr>
    </w:p>
    <w:p w:rsidR="00860E77" w:rsidRDefault="00860E77" w:rsidP="00860E77">
      <w:pPr>
        <w:spacing w:line="360" w:lineRule="auto"/>
        <w:rPr>
          <w:rFonts w:cs="Calibri"/>
        </w:rPr>
      </w:pPr>
      <w:r>
        <w:rPr>
          <w:rFonts w:cs="Calibri"/>
        </w:rPr>
        <w:t>Dále mohou být nabídky podávány prostřednictvím online systému pro zadávání veřejných zakázek E-ZAK. Zde se uchazeč bude řídit podmínkami a strukturou stanovenými systémem.</w:t>
      </w:r>
    </w:p>
    <w:p w:rsidR="00860E77" w:rsidRDefault="00860E77" w:rsidP="00860E77">
      <w:pPr>
        <w:spacing w:line="360" w:lineRule="auto"/>
        <w:rPr>
          <w:rFonts w:cs="Calibri"/>
        </w:rPr>
      </w:pPr>
    </w:p>
    <w:p w:rsidR="00860E77" w:rsidRPr="00E62291" w:rsidRDefault="00860E77" w:rsidP="00860E77">
      <w:pPr>
        <w:spacing w:line="360" w:lineRule="auto"/>
        <w:rPr>
          <w:rFonts w:cs="Calibri"/>
        </w:rPr>
      </w:pPr>
      <w:r>
        <w:rPr>
          <w:rFonts w:cs="Calibri"/>
        </w:rPr>
        <w:t>K nabídkám, přijatým zadavatelem po uplynutí lhůty pro podání nabídek, nebude přihlédnuto. Zadavatel bezodkladně vyrozumí uchazeče o tom, že jeho nabídka byla podána po uplynutí lhůty pro podání nabídek.</w:t>
      </w:r>
    </w:p>
    <w:p w:rsidR="00860E77" w:rsidRPr="00E62291" w:rsidRDefault="00860E77" w:rsidP="00860E77">
      <w:pPr>
        <w:spacing w:line="360" w:lineRule="auto"/>
        <w:rPr>
          <w:rFonts w:cs="Calibri"/>
        </w:rPr>
      </w:pPr>
    </w:p>
    <w:p w:rsidR="00860E77" w:rsidRPr="00E62291" w:rsidRDefault="00860E77" w:rsidP="00860E77">
      <w:pPr>
        <w:widowControl/>
        <w:numPr>
          <w:ilvl w:val="0"/>
          <w:numId w:val="5"/>
        </w:numPr>
        <w:adjustRightInd/>
        <w:spacing w:after="200" w:line="360" w:lineRule="auto"/>
        <w:ind w:left="714" w:hanging="357"/>
        <w:textAlignment w:val="auto"/>
        <w:rPr>
          <w:rFonts w:cs="Calibri"/>
          <w:b/>
        </w:rPr>
      </w:pPr>
      <w:r w:rsidRPr="00E62291">
        <w:rPr>
          <w:rFonts w:cs="Calibri"/>
          <w:b/>
        </w:rPr>
        <w:t xml:space="preserve">Lhůta pro podání cenových nabídek na veřejnou zakázku </w:t>
      </w:r>
    </w:p>
    <w:p w:rsidR="00860E77" w:rsidRPr="00E62291" w:rsidRDefault="00860E77" w:rsidP="00860E77">
      <w:pPr>
        <w:spacing w:line="360" w:lineRule="auto"/>
        <w:rPr>
          <w:rFonts w:cs="Calibri"/>
          <w:b/>
          <w:bCs/>
        </w:rPr>
      </w:pPr>
      <w:r w:rsidRPr="00E62291">
        <w:rPr>
          <w:rFonts w:cs="Calibri"/>
        </w:rPr>
        <w:t xml:space="preserve">Lhůta pro podání cenových nabídek na tuto veřejnou zakázku počíná běžet dnem obdržení výzvy a končí </w:t>
      </w:r>
      <w:r w:rsidRPr="00E62291">
        <w:rPr>
          <w:rFonts w:cs="Calibri"/>
          <w:b/>
          <w:bCs/>
        </w:rPr>
        <w:t xml:space="preserve">dne </w:t>
      </w:r>
      <w:r>
        <w:rPr>
          <w:rFonts w:cs="Calibri"/>
          <w:b/>
          <w:bCs/>
        </w:rPr>
        <w:t>07. 11. 2025 v</w:t>
      </w:r>
      <w:r w:rsidRPr="00E62291">
        <w:rPr>
          <w:rFonts w:cs="Calibri"/>
          <w:b/>
          <w:bCs/>
        </w:rPr>
        <w:t> 1</w:t>
      </w:r>
      <w:r>
        <w:rPr>
          <w:rFonts w:cs="Calibri"/>
          <w:b/>
          <w:bCs/>
        </w:rPr>
        <w:t>3</w:t>
      </w:r>
      <w:r w:rsidRPr="00E62291">
        <w:rPr>
          <w:rFonts w:cs="Calibri"/>
          <w:b/>
          <w:bCs/>
        </w:rPr>
        <w:t xml:space="preserve">:00 hod. </w:t>
      </w:r>
    </w:p>
    <w:p w:rsidR="00860E77" w:rsidRDefault="00860E77" w:rsidP="00860E77">
      <w:pPr>
        <w:spacing w:line="360" w:lineRule="auto"/>
        <w:rPr>
          <w:rFonts w:cs="Calibri"/>
          <w:b/>
        </w:rPr>
      </w:pPr>
    </w:p>
    <w:p w:rsidR="00860E77" w:rsidRDefault="00860E77" w:rsidP="00860E77">
      <w:pPr>
        <w:spacing w:line="360" w:lineRule="auto"/>
        <w:rPr>
          <w:rFonts w:cs="Calibri"/>
          <w:b/>
        </w:rPr>
      </w:pPr>
    </w:p>
    <w:p w:rsidR="00860E77" w:rsidRDefault="00860E77" w:rsidP="00860E77">
      <w:pPr>
        <w:spacing w:line="360" w:lineRule="auto"/>
        <w:rPr>
          <w:rFonts w:cs="Calibri"/>
          <w:b/>
        </w:rPr>
      </w:pPr>
    </w:p>
    <w:p w:rsidR="00860E77" w:rsidRDefault="00860E77" w:rsidP="00860E77">
      <w:pPr>
        <w:spacing w:line="360" w:lineRule="auto"/>
        <w:rPr>
          <w:rFonts w:cs="Calibri"/>
          <w:b/>
        </w:rPr>
      </w:pPr>
    </w:p>
    <w:p w:rsidR="00860E77" w:rsidRPr="00E62291" w:rsidRDefault="00860E77" w:rsidP="00860E77">
      <w:pPr>
        <w:spacing w:line="360" w:lineRule="auto"/>
        <w:rPr>
          <w:rFonts w:cs="Calibri"/>
          <w:b/>
        </w:rPr>
      </w:pPr>
    </w:p>
    <w:p w:rsidR="00860E77" w:rsidRDefault="00860E77" w:rsidP="00860E77">
      <w:pPr>
        <w:widowControl/>
        <w:numPr>
          <w:ilvl w:val="0"/>
          <w:numId w:val="5"/>
        </w:numPr>
        <w:adjustRightInd/>
        <w:spacing w:after="200" w:line="360" w:lineRule="auto"/>
        <w:ind w:left="714" w:hanging="357"/>
        <w:textAlignment w:val="auto"/>
        <w:rPr>
          <w:rFonts w:cs="Calibri"/>
          <w:b/>
        </w:rPr>
      </w:pPr>
      <w:r>
        <w:rPr>
          <w:rFonts w:cs="Calibri"/>
          <w:b/>
        </w:rPr>
        <w:t>Zpracování nabídky uchazeče</w:t>
      </w:r>
    </w:p>
    <w:p w:rsidR="00860E77" w:rsidRPr="00AC76C7" w:rsidRDefault="00860E77" w:rsidP="00860E77">
      <w:pPr>
        <w:spacing w:line="360" w:lineRule="auto"/>
        <w:rPr>
          <w:rFonts w:cs="Calibri"/>
        </w:rPr>
      </w:pPr>
      <w:r w:rsidRPr="00AC76C7">
        <w:rPr>
          <w:rFonts w:cs="Calibri"/>
        </w:rPr>
        <w:t>Veřejný zadavatel požaduje, aby zájemci o veřejnou zakázku zpracovali cenovou nabídku dle níže uvedených podmínek:</w:t>
      </w:r>
    </w:p>
    <w:p w:rsidR="00E715B3" w:rsidRDefault="00860E77" w:rsidP="00E715B3">
      <w:pPr>
        <w:widowControl/>
        <w:numPr>
          <w:ilvl w:val="0"/>
          <w:numId w:val="1"/>
        </w:numPr>
        <w:adjustRightInd/>
        <w:spacing w:line="360" w:lineRule="auto"/>
        <w:ind w:left="709" w:hanging="425"/>
        <w:textAlignment w:val="auto"/>
        <w:rPr>
          <w:rFonts w:cs="Calibri"/>
          <w:b/>
        </w:rPr>
      </w:pPr>
      <w:r>
        <w:rPr>
          <w:rFonts w:cs="Calibri"/>
          <w:b/>
        </w:rPr>
        <w:t>každý uchazeč může podat pouze jednu nabídku</w:t>
      </w:r>
    </w:p>
    <w:p w:rsidR="00E715B3" w:rsidRPr="00E715B3" w:rsidRDefault="00860E77" w:rsidP="00E715B3">
      <w:pPr>
        <w:widowControl/>
        <w:numPr>
          <w:ilvl w:val="0"/>
          <w:numId w:val="1"/>
        </w:numPr>
        <w:adjustRightInd/>
        <w:spacing w:line="360" w:lineRule="auto"/>
        <w:ind w:left="709" w:hanging="425"/>
        <w:textAlignment w:val="auto"/>
        <w:rPr>
          <w:rFonts w:cs="Calibri"/>
          <w:b/>
        </w:rPr>
      </w:pPr>
      <w:r w:rsidRPr="00E715B3">
        <w:rPr>
          <w:rFonts w:cs="Calibri"/>
          <w:b/>
        </w:rPr>
        <w:t>kompletní nabídka bude předložena v českém jazyce v písemné formě v jednom vyhotovení</w:t>
      </w:r>
    </w:p>
    <w:p w:rsidR="00860E77" w:rsidRPr="00E715B3" w:rsidRDefault="00860E77" w:rsidP="00E715B3">
      <w:pPr>
        <w:widowControl/>
        <w:numPr>
          <w:ilvl w:val="0"/>
          <w:numId w:val="1"/>
        </w:numPr>
        <w:adjustRightInd/>
        <w:spacing w:line="360" w:lineRule="auto"/>
        <w:ind w:left="709" w:hanging="425"/>
        <w:textAlignment w:val="auto"/>
        <w:rPr>
          <w:rFonts w:cs="Calibri"/>
          <w:b/>
        </w:rPr>
      </w:pPr>
      <w:r w:rsidRPr="00E715B3">
        <w:rPr>
          <w:rFonts w:cs="Calibri"/>
          <w:b/>
        </w:rPr>
        <w:t>nabídka bude podepsána osobou oprávněnou jednat jménem uchazeče; v případě, že nabídku nebude podepisovat statutární zástupce uchazeče, je nutno přiložit podepsanou plnou moc k zastupování uchazeče</w:t>
      </w:r>
    </w:p>
    <w:p w:rsidR="00E715B3" w:rsidRDefault="00860E77" w:rsidP="00E715B3">
      <w:pPr>
        <w:widowControl/>
        <w:numPr>
          <w:ilvl w:val="0"/>
          <w:numId w:val="1"/>
        </w:numPr>
        <w:adjustRightInd/>
        <w:spacing w:line="360" w:lineRule="auto"/>
        <w:textAlignment w:val="auto"/>
        <w:rPr>
          <w:rFonts w:cs="Calibri"/>
        </w:rPr>
      </w:pPr>
      <w:r w:rsidRPr="00AC76C7">
        <w:rPr>
          <w:rFonts w:cs="Calibri"/>
          <w:b/>
        </w:rPr>
        <w:t xml:space="preserve">zadavatel nepřipouští variantní nabídky </w:t>
      </w:r>
    </w:p>
    <w:p w:rsidR="00E715B3" w:rsidRPr="00E715B3" w:rsidRDefault="00860E77" w:rsidP="00E715B3">
      <w:pPr>
        <w:widowControl/>
        <w:numPr>
          <w:ilvl w:val="0"/>
          <w:numId w:val="1"/>
        </w:numPr>
        <w:adjustRightInd/>
        <w:spacing w:line="360" w:lineRule="auto"/>
        <w:textAlignment w:val="auto"/>
        <w:rPr>
          <w:rFonts w:cs="Calibri"/>
        </w:rPr>
      </w:pPr>
      <w:r w:rsidRPr="00E715B3">
        <w:rPr>
          <w:rFonts w:cs="Calibri"/>
          <w:b/>
        </w:rPr>
        <w:t>nabídka nesmí obsahovat přepisy a opravy, které by mohly zadavatele uvést v</w:t>
      </w:r>
      <w:r w:rsidR="00E715B3" w:rsidRPr="00E715B3">
        <w:rPr>
          <w:rFonts w:cs="Calibri"/>
          <w:b/>
        </w:rPr>
        <w:t> </w:t>
      </w:r>
      <w:r w:rsidRPr="00E715B3">
        <w:rPr>
          <w:rFonts w:cs="Calibri"/>
          <w:b/>
        </w:rPr>
        <w:t>omyl</w:t>
      </w:r>
    </w:p>
    <w:p w:rsidR="00E715B3" w:rsidRDefault="00860E77" w:rsidP="00E715B3">
      <w:pPr>
        <w:widowControl/>
        <w:numPr>
          <w:ilvl w:val="0"/>
          <w:numId w:val="1"/>
        </w:numPr>
        <w:adjustRightInd/>
        <w:spacing w:line="360" w:lineRule="auto"/>
        <w:textAlignment w:val="auto"/>
        <w:rPr>
          <w:rFonts w:cs="Calibri"/>
        </w:rPr>
      </w:pPr>
      <w:r w:rsidRPr="00E715B3">
        <w:rPr>
          <w:rFonts w:cs="Calibri"/>
          <w:b/>
        </w:rPr>
        <w:t>cenová nabídka na splnění předmětu veřejné zakázky bude obsahovat doplněný a</w:t>
      </w:r>
      <w:r w:rsidRPr="00E715B3">
        <w:rPr>
          <w:rFonts w:cs="Calibri"/>
          <w:b/>
          <w:color w:val="FF0000"/>
        </w:rPr>
        <w:t xml:space="preserve"> </w:t>
      </w:r>
      <w:r w:rsidRPr="00E715B3">
        <w:rPr>
          <w:rFonts w:cs="Calibri"/>
          <w:b/>
        </w:rPr>
        <w:t>podepsaný krycí list (příloha č. 1), čestné prohlášení k prokázání základních kvalifikačních předpokladů (příloha č. 3), čestné prohlášení o pravdivosti údajů a vázanosti obsahem nabídky (příloha č. 4) a návrh kupní smlouvy, podepsaný osobou oprávněnou jednat za uchazeče (příloha č. 5),</w:t>
      </w:r>
    </w:p>
    <w:p w:rsidR="00E715B3" w:rsidRDefault="00860E77" w:rsidP="00E715B3">
      <w:pPr>
        <w:widowControl/>
        <w:numPr>
          <w:ilvl w:val="0"/>
          <w:numId w:val="1"/>
        </w:numPr>
        <w:adjustRightInd/>
        <w:spacing w:line="360" w:lineRule="auto"/>
        <w:textAlignment w:val="auto"/>
        <w:rPr>
          <w:rFonts w:cs="Calibri"/>
        </w:rPr>
      </w:pPr>
      <w:r w:rsidRPr="00E715B3">
        <w:rPr>
          <w:rFonts w:cs="Calibri"/>
          <w:b/>
        </w:rPr>
        <w:t>nabídková cena bude členěna na celkovou cenu zakázky bez DPH, samostatně DPH a cenu včetně DPH,</w:t>
      </w:r>
    </w:p>
    <w:p w:rsidR="00860E77" w:rsidRPr="00E715B3" w:rsidRDefault="00860E77" w:rsidP="00E715B3">
      <w:pPr>
        <w:widowControl/>
        <w:numPr>
          <w:ilvl w:val="0"/>
          <w:numId w:val="1"/>
        </w:numPr>
        <w:adjustRightInd/>
        <w:spacing w:line="360" w:lineRule="auto"/>
        <w:textAlignment w:val="auto"/>
        <w:rPr>
          <w:rFonts w:cs="Calibri"/>
        </w:rPr>
      </w:pPr>
      <w:r w:rsidRPr="00E715B3">
        <w:rPr>
          <w:rFonts w:cs="Calibri"/>
          <w:b/>
        </w:rPr>
        <w:t>cenové nabídky uchazečů o veřejnou zakázku jsou vázány lhůtou 45 dnů.</w:t>
      </w:r>
    </w:p>
    <w:p w:rsidR="00860E77" w:rsidRPr="00E62291" w:rsidRDefault="00860E77" w:rsidP="00860E77">
      <w:pPr>
        <w:widowControl/>
        <w:tabs>
          <w:tab w:val="num" w:pos="709"/>
        </w:tabs>
        <w:adjustRightInd/>
        <w:spacing w:line="360" w:lineRule="auto"/>
        <w:ind w:left="720"/>
        <w:textAlignment w:val="auto"/>
        <w:rPr>
          <w:rFonts w:cs="Calibri"/>
          <w:b/>
        </w:rPr>
      </w:pPr>
    </w:p>
    <w:p w:rsidR="00860E77" w:rsidRPr="00E62291" w:rsidRDefault="00860E77" w:rsidP="00860E77">
      <w:pPr>
        <w:widowControl/>
        <w:numPr>
          <w:ilvl w:val="0"/>
          <w:numId w:val="5"/>
        </w:numPr>
        <w:adjustRightInd/>
        <w:spacing w:after="200" w:line="360" w:lineRule="auto"/>
        <w:ind w:left="714" w:hanging="357"/>
        <w:jc w:val="left"/>
        <w:textAlignment w:val="auto"/>
        <w:rPr>
          <w:rFonts w:cs="Calibri"/>
          <w:b/>
        </w:rPr>
      </w:pPr>
      <w:r w:rsidRPr="00E62291">
        <w:rPr>
          <w:rFonts w:cs="Calibri"/>
          <w:b/>
        </w:rPr>
        <w:t>Práva veřejného zadavatele</w:t>
      </w:r>
    </w:p>
    <w:p w:rsidR="00860E77" w:rsidRPr="00E62291" w:rsidRDefault="00860E77" w:rsidP="00860E77">
      <w:pPr>
        <w:widowControl/>
        <w:numPr>
          <w:ilvl w:val="0"/>
          <w:numId w:val="2"/>
        </w:numPr>
        <w:adjustRightInd/>
        <w:spacing w:line="360" w:lineRule="auto"/>
        <w:ind w:left="426" w:hanging="142"/>
        <w:textAlignment w:val="auto"/>
        <w:rPr>
          <w:rFonts w:cs="Calibri"/>
        </w:rPr>
      </w:pPr>
      <w:r w:rsidRPr="00E62291">
        <w:rPr>
          <w:rFonts w:cs="Calibri"/>
        </w:rPr>
        <w:t>veřejný zadavatel si vyhrazuje právo odmítnout všechny předložené cenové nabídky,</w:t>
      </w:r>
    </w:p>
    <w:p w:rsidR="00860E77" w:rsidRPr="00E62291" w:rsidRDefault="00860E77" w:rsidP="00860E77">
      <w:pPr>
        <w:widowControl/>
        <w:numPr>
          <w:ilvl w:val="0"/>
          <w:numId w:val="2"/>
        </w:numPr>
        <w:adjustRightInd/>
        <w:spacing w:line="360" w:lineRule="auto"/>
        <w:ind w:left="426" w:hanging="142"/>
        <w:textAlignment w:val="auto"/>
        <w:rPr>
          <w:rFonts w:cs="Calibri"/>
        </w:rPr>
      </w:pPr>
      <w:r w:rsidRPr="00E62291">
        <w:rPr>
          <w:rFonts w:cs="Calibri"/>
        </w:rPr>
        <w:t xml:space="preserve">nevracet podané cenové nabídky, </w:t>
      </w:r>
    </w:p>
    <w:p w:rsidR="00860E77" w:rsidRPr="007D4615" w:rsidRDefault="00860E77" w:rsidP="00860E77">
      <w:pPr>
        <w:spacing w:line="360" w:lineRule="auto"/>
        <w:rPr>
          <w:rFonts w:cs="Calibri"/>
        </w:rPr>
      </w:pPr>
    </w:p>
    <w:p w:rsidR="00860E77" w:rsidRPr="006D4058" w:rsidRDefault="00860E77" w:rsidP="00860E77">
      <w:pPr>
        <w:spacing w:line="360" w:lineRule="auto"/>
        <w:rPr>
          <w:rFonts w:cs="Calibri"/>
          <w:b/>
        </w:rPr>
      </w:pPr>
      <w:r w:rsidRPr="006D4058">
        <w:rPr>
          <w:rFonts w:cs="Calibri"/>
          <w:b/>
        </w:rPr>
        <w:t>Přílohy</w:t>
      </w:r>
    </w:p>
    <w:p w:rsidR="00860E77" w:rsidRPr="006D4058" w:rsidRDefault="00860E77" w:rsidP="00860E77">
      <w:pPr>
        <w:spacing w:line="360" w:lineRule="auto"/>
        <w:rPr>
          <w:rFonts w:cs="Calibri"/>
        </w:rPr>
      </w:pPr>
      <w:r w:rsidRPr="006D4058">
        <w:rPr>
          <w:rFonts w:cs="Calibri"/>
        </w:rPr>
        <w:t>Příloha č. 1 Krycí list nabídky</w:t>
      </w:r>
    </w:p>
    <w:p w:rsidR="00860E77" w:rsidRPr="006D4058" w:rsidRDefault="00860E77" w:rsidP="00860E77">
      <w:pPr>
        <w:spacing w:line="360" w:lineRule="auto"/>
        <w:rPr>
          <w:rFonts w:cs="Calibri"/>
        </w:rPr>
      </w:pPr>
      <w:r w:rsidRPr="006D4058">
        <w:rPr>
          <w:rFonts w:cs="Calibri"/>
        </w:rPr>
        <w:t>Příloha č. 2 Technické podmínky pro dopra</w:t>
      </w:r>
      <w:r>
        <w:rPr>
          <w:rFonts w:cs="Calibri"/>
        </w:rPr>
        <w:t>vní automobil (EDS 014D241009298</w:t>
      </w:r>
      <w:r w:rsidRPr="006D4058">
        <w:rPr>
          <w:rFonts w:cs="Calibri"/>
        </w:rPr>
        <w:t>)</w:t>
      </w:r>
    </w:p>
    <w:p w:rsidR="00860E77" w:rsidRPr="006D4058" w:rsidRDefault="00860E77" w:rsidP="00860E77">
      <w:pPr>
        <w:spacing w:line="360" w:lineRule="auto"/>
        <w:rPr>
          <w:rFonts w:cs="Calibri"/>
        </w:rPr>
      </w:pPr>
      <w:r w:rsidRPr="006D4058">
        <w:rPr>
          <w:rFonts w:cs="Calibri"/>
        </w:rPr>
        <w:t>Příloha č. 3 Čestné prohlášení k prokázání základních kvalifikačních předpokladů</w:t>
      </w:r>
    </w:p>
    <w:p w:rsidR="00860E77" w:rsidRPr="006D4058" w:rsidRDefault="00860E77" w:rsidP="00860E77">
      <w:pPr>
        <w:spacing w:line="360" w:lineRule="auto"/>
        <w:rPr>
          <w:rFonts w:cs="Calibri"/>
        </w:rPr>
      </w:pPr>
      <w:r>
        <w:rPr>
          <w:rFonts w:cs="Calibri"/>
        </w:rPr>
        <w:t>Příloha č. 4 C</w:t>
      </w:r>
      <w:r w:rsidRPr="006D4058">
        <w:rPr>
          <w:rFonts w:cs="Calibri"/>
        </w:rPr>
        <w:t>estné prohlášení o pravdivosti údajů a vázanosti obsahem nabídky</w:t>
      </w:r>
    </w:p>
    <w:p w:rsidR="00860E77" w:rsidRPr="00E62291" w:rsidRDefault="00860E77" w:rsidP="00860E77">
      <w:pPr>
        <w:spacing w:line="360" w:lineRule="auto"/>
        <w:rPr>
          <w:rFonts w:cs="Calibri"/>
          <w:color w:val="FF0000"/>
        </w:rPr>
      </w:pPr>
      <w:r>
        <w:rPr>
          <w:rFonts w:cs="Calibri"/>
        </w:rPr>
        <w:t>Příloha č. 5 N</w:t>
      </w:r>
      <w:r w:rsidRPr="006D4058">
        <w:rPr>
          <w:rFonts w:cs="Calibri"/>
        </w:rPr>
        <w:t>ávrh Smlouvy na plnění veřejné zakázky</w:t>
      </w:r>
    </w:p>
    <w:p w:rsidR="00860E77" w:rsidRPr="00E62291" w:rsidRDefault="00860E77" w:rsidP="00860E77">
      <w:pPr>
        <w:spacing w:line="360" w:lineRule="auto"/>
        <w:rPr>
          <w:rFonts w:cs="Calibri"/>
        </w:rPr>
      </w:pPr>
    </w:p>
    <w:p w:rsidR="00860E77" w:rsidRPr="00E62291" w:rsidRDefault="00860E77" w:rsidP="00860E77">
      <w:pPr>
        <w:spacing w:line="360" w:lineRule="auto"/>
        <w:rPr>
          <w:rFonts w:cs="Calibri"/>
        </w:rPr>
      </w:pPr>
    </w:p>
    <w:p w:rsidR="00860E77" w:rsidRPr="00E62291" w:rsidRDefault="00860E77" w:rsidP="00860E77">
      <w:pPr>
        <w:spacing w:line="240" w:lineRule="auto"/>
        <w:rPr>
          <w:rFonts w:cs="Calibri"/>
        </w:rPr>
      </w:pPr>
    </w:p>
    <w:p w:rsidR="00860E77" w:rsidRPr="00E62291" w:rsidRDefault="00860E77" w:rsidP="00860E77">
      <w:pPr>
        <w:spacing w:line="240" w:lineRule="auto"/>
        <w:rPr>
          <w:rFonts w:cs="Calibri"/>
        </w:rPr>
      </w:pPr>
    </w:p>
    <w:p w:rsidR="00860E77" w:rsidRPr="00E62291" w:rsidRDefault="00860E77" w:rsidP="00860E77">
      <w:pPr>
        <w:spacing w:line="240" w:lineRule="auto"/>
        <w:rPr>
          <w:rFonts w:cs="Calibri"/>
        </w:rPr>
      </w:pPr>
    </w:p>
    <w:p w:rsidR="00860E77" w:rsidRPr="00E62291" w:rsidRDefault="00860E77" w:rsidP="00860E77">
      <w:pPr>
        <w:spacing w:line="240" w:lineRule="auto"/>
        <w:rPr>
          <w:rFonts w:cs="Calibri"/>
        </w:rPr>
      </w:pPr>
      <w:r w:rsidRPr="00E62291">
        <w:rPr>
          <w:rFonts w:cs="Calibri"/>
        </w:rPr>
        <w:t xml:space="preserve">         </w:t>
      </w:r>
    </w:p>
    <w:p w:rsidR="00860E77" w:rsidRPr="00E62291" w:rsidRDefault="00860E77" w:rsidP="00860E77">
      <w:pPr>
        <w:spacing w:line="240" w:lineRule="auto"/>
        <w:ind w:left="5664" w:firstLine="708"/>
        <w:rPr>
          <w:rFonts w:cs="Calibri"/>
        </w:rPr>
      </w:pPr>
      <w:r>
        <w:rPr>
          <w:rFonts w:cs="Calibri"/>
        </w:rPr>
        <w:t>----------------------------</w:t>
      </w:r>
    </w:p>
    <w:p w:rsidR="00860E77" w:rsidRDefault="00860E77" w:rsidP="00860E77">
      <w:pPr>
        <w:spacing w:line="240" w:lineRule="auto"/>
        <w:rPr>
          <w:rFonts w:cs="Calibri"/>
        </w:rPr>
      </w:pPr>
      <w:r w:rsidRPr="00E62291">
        <w:rPr>
          <w:rFonts w:cs="Calibri"/>
        </w:rPr>
        <w:t xml:space="preserve">                                                  </w:t>
      </w:r>
      <w:r w:rsidRPr="00E62291">
        <w:rPr>
          <w:rFonts w:cs="Calibri"/>
        </w:rPr>
        <w:tab/>
      </w:r>
      <w:r w:rsidRPr="00E62291">
        <w:rPr>
          <w:rFonts w:cs="Calibri"/>
        </w:rPr>
        <w:tab/>
        <w:t xml:space="preserve">                                         </w:t>
      </w:r>
      <w:r>
        <w:rPr>
          <w:rFonts w:cs="Calibri"/>
        </w:rPr>
        <w:t xml:space="preserve">    </w:t>
      </w:r>
      <w:r w:rsidRPr="00E62291">
        <w:rPr>
          <w:rFonts w:cs="Calibri"/>
        </w:rPr>
        <w:t xml:space="preserve">                 </w:t>
      </w:r>
    </w:p>
    <w:p w:rsidR="00860E77" w:rsidRDefault="00860E77" w:rsidP="00860E77">
      <w:pPr>
        <w:spacing w:line="240" w:lineRule="auto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</w:t>
      </w:r>
      <w:r w:rsidR="00B8709B">
        <w:rPr>
          <w:rFonts w:cs="Calibri"/>
        </w:rPr>
        <w:t xml:space="preserve">                       </w:t>
      </w:r>
      <w:r>
        <w:rPr>
          <w:rFonts w:cs="Calibri"/>
        </w:rPr>
        <w:t xml:space="preserve"> Mgr. Radim Vetchý</w:t>
      </w:r>
    </w:p>
    <w:p w:rsidR="00860E77" w:rsidRPr="00E62291" w:rsidRDefault="00860E77" w:rsidP="00860E77">
      <w:pPr>
        <w:spacing w:line="240" w:lineRule="auto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</w:t>
      </w:r>
      <w:r w:rsidR="00B8709B">
        <w:rPr>
          <w:rFonts w:cs="Calibri"/>
        </w:rPr>
        <w:t xml:space="preserve">                     </w:t>
      </w:r>
      <w:r w:rsidRPr="00E62291">
        <w:rPr>
          <w:rFonts w:cs="Calibri"/>
        </w:rPr>
        <w:t xml:space="preserve">starosta města </w:t>
      </w:r>
    </w:p>
    <w:sectPr w:rsidR="00860E77" w:rsidRPr="00E62291" w:rsidSect="007B2D3B">
      <w:headerReference w:type="default" r:id="rId12"/>
      <w:type w:val="continuous"/>
      <w:pgSz w:w="11906" w:h="16838"/>
      <w:pgMar w:top="1134" w:right="1134" w:bottom="1134" w:left="1134" w:header="283" w:footer="68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5B3" w:rsidRDefault="00E715B3" w:rsidP="004324E8">
      <w:pPr>
        <w:spacing w:line="240" w:lineRule="auto"/>
      </w:pPr>
      <w:r>
        <w:separator/>
      </w:r>
    </w:p>
  </w:endnote>
  <w:endnote w:type="continuationSeparator" w:id="0">
    <w:p w:rsidR="00E715B3" w:rsidRDefault="00E715B3" w:rsidP="004324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5B3" w:rsidRDefault="00E715B3">
    <w:pPr>
      <w:pStyle w:val="Zpat"/>
      <w:rPr>
        <w:sz w:val="16"/>
      </w:rPr>
    </w:pPr>
  </w:p>
  <w:p w:rsidR="00E715B3" w:rsidRDefault="00E715B3">
    <w:pPr>
      <w:pStyle w:val="Zpat"/>
      <w:rPr>
        <w:sz w:val="16"/>
      </w:rPr>
    </w:pPr>
  </w:p>
  <w:p w:rsidR="00E715B3" w:rsidRDefault="00E715B3" w:rsidP="00FC7A9F">
    <w:pPr>
      <w:widowControl/>
      <w:tabs>
        <w:tab w:val="left" w:pos="2552"/>
        <w:tab w:val="left" w:pos="5103"/>
      </w:tabs>
      <w:suppressAutoHyphens/>
      <w:autoSpaceDE w:val="0"/>
      <w:autoSpaceDN w:val="0"/>
      <w:jc w:val="left"/>
      <w:textAlignment w:val="auto"/>
      <w:rPr>
        <w:rFonts w:cs="Arial"/>
        <w:b/>
        <w:bCs/>
        <w:color w:val="000000"/>
        <w:sz w:val="16"/>
        <w:szCs w:val="16"/>
        <w:lang w:eastAsia="en-US"/>
      </w:rPr>
    </w:pPr>
    <w:r w:rsidRPr="009E2B70">
      <w:rPr>
        <w:rFonts w:cs="Arial"/>
        <w:b/>
        <w:bCs/>
        <w:color w:val="000000"/>
        <w:sz w:val="16"/>
        <w:szCs w:val="16"/>
        <w:lang w:eastAsia="en-US"/>
      </w:rPr>
      <w:t>Město Lanškroun</w:t>
    </w:r>
    <w:r w:rsidRPr="009E2B70">
      <w:rPr>
        <w:rFonts w:cs="Arial"/>
        <w:b/>
        <w:bCs/>
        <w:color w:val="000000"/>
        <w:sz w:val="16"/>
        <w:szCs w:val="16"/>
        <w:lang w:eastAsia="en-US"/>
      </w:rPr>
      <w:tab/>
      <w:t>T: +420 465 385 111</w:t>
    </w:r>
    <w:r w:rsidRPr="009E2B70">
      <w:rPr>
        <w:rFonts w:cs="Arial"/>
        <w:color w:val="000000"/>
        <w:sz w:val="16"/>
        <w:szCs w:val="16"/>
        <w:lang w:eastAsia="en-US"/>
      </w:rPr>
      <w:tab/>
    </w:r>
    <w:r w:rsidRPr="009E2B70">
      <w:rPr>
        <w:rFonts w:cs="Arial"/>
        <w:b/>
        <w:bCs/>
        <w:color w:val="000000"/>
        <w:sz w:val="16"/>
        <w:szCs w:val="16"/>
        <w:lang w:eastAsia="en-US"/>
      </w:rPr>
      <w:t>IČ</w:t>
    </w:r>
    <w:r>
      <w:rPr>
        <w:rFonts w:cs="Arial"/>
        <w:b/>
        <w:bCs/>
        <w:color w:val="000000"/>
        <w:sz w:val="16"/>
        <w:szCs w:val="16"/>
        <w:lang w:eastAsia="en-US"/>
      </w:rPr>
      <w:t>O</w:t>
    </w:r>
    <w:r w:rsidRPr="009E2B70">
      <w:rPr>
        <w:rFonts w:cs="Arial"/>
        <w:b/>
        <w:bCs/>
        <w:color w:val="000000"/>
        <w:sz w:val="16"/>
        <w:szCs w:val="16"/>
        <w:lang w:eastAsia="en-US"/>
      </w:rPr>
      <w:t>: 00279102</w:t>
    </w:r>
    <w:r w:rsidRPr="009E2B70">
      <w:rPr>
        <w:rFonts w:cs="Arial"/>
        <w:b/>
        <w:bCs/>
        <w:color w:val="000000"/>
        <w:sz w:val="16"/>
        <w:szCs w:val="16"/>
        <w:lang w:eastAsia="en-US"/>
      </w:rPr>
      <w:br/>
      <w:t>nám. J. M. Marků 12</w:t>
    </w:r>
    <w:r w:rsidRPr="009E2B70">
      <w:rPr>
        <w:rFonts w:cs="Arial"/>
        <w:b/>
        <w:bCs/>
        <w:color w:val="000000"/>
        <w:sz w:val="16"/>
        <w:szCs w:val="16"/>
        <w:lang w:eastAsia="en-US"/>
      </w:rPr>
      <w:tab/>
      <w:t>E: podatelna@lanskroun.eu</w:t>
    </w:r>
    <w:r w:rsidRPr="009E2B70">
      <w:rPr>
        <w:rFonts w:cs="Arial"/>
        <w:color w:val="000000"/>
        <w:sz w:val="16"/>
        <w:szCs w:val="16"/>
        <w:lang w:eastAsia="en-US"/>
      </w:rPr>
      <w:tab/>
    </w:r>
    <w:r w:rsidRPr="009E2B70">
      <w:rPr>
        <w:rFonts w:cs="Arial"/>
        <w:b/>
        <w:bCs/>
        <w:color w:val="000000"/>
        <w:sz w:val="16"/>
        <w:szCs w:val="16"/>
        <w:lang w:eastAsia="en-US"/>
      </w:rPr>
      <w:t>Datová sc</w:t>
    </w:r>
    <w:r>
      <w:rPr>
        <w:rFonts w:cs="Arial"/>
        <w:b/>
        <w:bCs/>
        <w:color w:val="000000"/>
        <w:sz w:val="16"/>
        <w:szCs w:val="16"/>
        <w:lang w:eastAsia="en-US"/>
      </w:rPr>
      <w:t>hránka: 27tbq25</w:t>
    </w:r>
    <w:r>
      <w:rPr>
        <w:rFonts w:cs="Arial"/>
        <w:b/>
        <w:bCs/>
        <w:color w:val="000000"/>
        <w:sz w:val="16"/>
        <w:szCs w:val="16"/>
        <w:lang w:eastAsia="en-US"/>
      </w:rPr>
      <w:br/>
      <w:t>Lanškroun-Vnitřní Město</w:t>
    </w:r>
    <w:r w:rsidRPr="009E2B70">
      <w:rPr>
        <w:rFonts w:cs="Arial"/>
        <w:b/>
        <w:bCs/>
        <w:color w:val="000000"/>
        <w:sz w:val="16"/>
        <w:szCs w:val="16"/>
        <w:lang w:eastAsia="en-US"/>
      </w:rPr>
      <w:tab/>
      <w:t>www.lanskroun.eu</w:t>
    </w:r>
    <w:r w:rsidRPr="009E2B70">
      <w:rPr>
        <w:rFonts w:cs="Arial"/>
        <w:color w:val="000000"/>
        <w:sz w:val="16"/>
        <w:szCs w:val="16"/>
        <w:lang w:eastAsia="en-US"/>
      </w:rPr>
      <w:tab/>
    </w:r>
    <w:r w:rsidRPr="009E2B70">
      <w:rPr>
        <w:rFonts w:cs="Arial"/>
        <w:b/>
        <w:bCs/>
        <w:color w:val="000000"/>
        <w:sz w:val="16"/>
        <w:szCs w:val="16"/>
        <w:lang w:eastAsia="en-US"/>
      </w:rPr>
      <w:t>Číslo účtu: 19-2725611/0100</w:t>
    </w:r>
  </w:p>
  <w:p w:rsidR="00E715B3" w:rsidRDefault="00E715B3" w:rsidP="00FC7A9F">
    <w:pPr>
      <w:widowControl/>
      <w:tabs>
        <w:tab w:val="left" w:pos="1843"/>
        <w:tab w:val="left" w:pos="2552"/>
        <w:tab w:val="left" w:pos="4395"/>
        <w:tab w:val="left" w:pos="5103"/>
      </w:tabs>
      <w:suppressAutoHyphens/>
      <w:autoSpaceDE w:val="0"/>
      <w:autoSpaceDN w:val="0"/>
      <w:jc w:val="left"/>
      <w:textAlignment w:val="auto"/>
      <w:rPr>
        <w:rFonts w:cs="Arial"/>
        <w:b/>
        <w:bCs/>
        <w:color w:val="000000"/>
        <w:sz w:val="16"/>
        <w:szCs w:val="16"/>
        <w:lang w:eastAsia="en-US"/>
      </w:rPr>
    </w:pPr>
    <w:r>
      <w:rPr>
        <w:rFonts w:cs="Arial"/>
        <w:b/>
        <w:bCs/>
        <w:color w:val="000000"/>
        <w:sz w:val="16"/>
        <w:szCs w:val="16"/>
        <w:lang w:eastAsia="en-US"/>
      </w:rPr>
      <w:t>563 01 Lanškroun</w:t>
    </w:r>
    <w:r>
      <w:rPr>
        <w:rFonts w:cs="Arial"/>
        <w:b/>
        <w:bCs/>
        <w:color w:val="000000"/>
        <w:sz w:val="16"/>
        <w:szCs w:val="16"/>
        <w:lang w:eastAsia="en-US"/>
      </w:rPr>
      <w:tab/>
    </w:r>
    <w:r>
      <w:rPr>
        <w:rFonts w:cs="Arial"/>
        <w:b/>
        <w:bCs/>
        <w:color w:val="000000"/>
        <w:sz w:val="16"/>
        <w:szCs w:val="16"/>
        <w:lang w:eastAsia="en-US"/>
      </w:rPr>
      <w:tab/>
    </w:r>
  </w:p>
  <w:p w:rsidR="00E715B3" w:rsidRPr="00FC7A9F" w:rsidRDefault="00E715B3" w:rsidP="00FC7A9F">
    <w:pPr>
      <w:widowControl/>
      <w:tabs>
        <w:tab w:val="left" w:pos="1843"/>
        <w:tab w:val="left" w:pos="2552"/>
        <w:tab w:val="left" w:pos="4395"/>
        <w:tab w:val="left" w:pos="5103"/>
      </w:tabs>
      <w:suppressAutoHyphens/>
      <w:autoSpaceDE w:val="0"/>
      <w:autoSpaceDN w:val="0"/>
      <w:jc w:val="right"/>
      <w:textAlignment w:val="auto"/>
      <w:rPr>
        <w:rFonts w:cs="Arial"/>
        <w:b/>
        <w:bCs/>
        <w:color w:val="000000"/>
        <w:sz w:val="16"/>
        <w:szCs w:val="16"/>
        <w:lang w:eastAsia="en-US"/>
      </w:rPr>
    </w:pPr>
    <w:r>
      <w:rPr>
        <w:rFonts w:cs="Arial"/>
        <w:b/>
        <w:bCs/>
        <w:color w:val="000000"/>
        <w:sz w:val="16"/>
        <w:szCs w:val="16"/>
        <w:lang w:eastAsia="en-US"/>
      </w:rPr>
      <w:fldChar w:fldCharType="begin"/>
    </w:r>
    <w:r>
      <w:rPr>
        <w:rFonts w:cs="Arial"/>
        <w:b/>
        <w:bCs/>
        <w:color w:val="000000"/>
        <w:sz w:val="16"/>
        <w:szCs w:val="16"/>
        <w:lang w:eastAsia="en-US"/>
      </w:rPr>
      <w:instrText xml:space="preserve"> PAGE  \* Arabic  \* MERGEFORMAT </w:instrText>
    </w:r>
    <w:r>
      <w:rPr>
        <w:rFonts w:cs="Arial"/>
        <w:b/>
        <w:bCs/>
        <w:color w:val="000000"/>
        <w:sz w:val="16"/>
        <w:szCs w:val="16"/>
        <w:lang w:eastAsia="en-US"/>
      </w:rPr>
      <w:fldChar w:fldCharType="separate"/>
    </w:r>
    <w:r w:rsidR="0009239F">
      <w:rPr>
        <w:rFonts w:cs="Arial"/>
        <w:b/>
        <w:bCs/>
        <w:noProof/>
        <w:color w:val="000000"/>
        <w:sz w:val="16"/>
        <w:szCs w:val="16"/>
        <w:lang w:eastAsia="en-US"/>
      </w:rPr>
      <w:t>4</w:t>
    </w:r>
    <w:r>
      <w:rPr>
        <w:rFonts w:cs="Arial"/>
        <w:b/>
        <w:bCs/>
        <w:color w:val="000000"/>
        <w:sz w:val="16"/>
        <w:szCs w:val="16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5B3" w:rsidRPr="00FD3968" w:rsidRDefault="00E715B3" w:rsidP="00FD3968">
    <w:pPr>
      <w:widowControl/>
      <w:tabs>
        <w:tab w:val="left" w:pos="1843"/>
        <w:tab w:val="left" w:pos="4395"/>
      </w:tabs>
      <w:suppressAutoHyphens/>
      <w:autoSpaceDE w:val="0"/>
      <w:autoSpaceDN w:val="0"/>
      <w:ind w:right="357"/>
      <w:jc w:val="left"/>
      <w:textAlignment w:val="auto"/>
      <w:rPr>
        <w:rFonts w:cs="Arial"/>
        <w:b/>
        <w:bCs/>
        <w:color w:val="000000"/>
        <w:sz w:val="16"/>
        <w:szCs w:val="16"/>
        <w:lang w:eastAsia="en-US"/>
      </w:rPr>
    </w:pPr>
  </w:p>
  <w:p w:rsidR="00E715B3" w:rsidRDefault="00E715B3" w:rsidP="00FD3968">
    <w:pPr>
      <w:widowControl/>
      <w:tabs>
        <w:tab w:val="left" w:pos="1843"/>
        <w:tab w:val="left" w:pos="4395"/>
      </w:tabs>
      <w:suppressAutoHyphens/>
      <w:autoSpaceDE w:val="0"/>
      <w:autoSpaceDN w:val="0"/>
      <w:ind w:right="357"/>
      <w:jc w:val="left"/>
      <w:textAlignment w:val="auto"/>
      <w:rPr>
        <w:rFonts w:cs="Arial"/>
        <w:b/>
        <w:color w:val="000000"/>
        <w:sz w:val="16"/>
        <w:szCs w:val="16"/>
        <w:lang w:eastAsia="en-US"/>
      </w:rPr>
    </w:pPr>
  </w:p>
  <w:p w:rsidR="00E715B3" w:rsidRPr="000064A3" w:rsidRDefault="00E715B3" w:rsidP="000064A3">
    <w:pPr>
      <w:framePr w:wrap="around" w:vAnchor="page" w:hAnchor="page" w:x="10967" w:y="15871"/>
      <w:rPr>
        <w:b/>
        <w:sz w:val="16"/>
      </w:rPr>
    </w:pPr>
    <w:r w:rsidRPr="000064A3">
      <w:rPr>
        <w:b/>
        <w:sz w:val="16"/>
      </w:rPr>
      <w:fldChar w:fldCharType="begin"/>
    </w:r>
    <w:r w:rsidRPr="000064A3">
      <w:rPr>
        <w:b/>
        <w:sz w:val="16"/>
      </w:rPr>
      <w:instrText xml:space="preserve"> PAGE  \* Arabic  \* MERGEFORMAT </w:instrText>
    </w:r>
    <w:r w:rsidRPr="000064A3">
      <w:rPr>
        <w:b/>
        <w:sz w:val="16"/>
      </w:rPr>
      <w:fldChar w:fldCharType="separate"/>
    </w:r>
    <w:r w:rsidR="0009239F">
      <w:rPr>
        <w:b/>
        <w:noProof/>
        <w:sz w:val="16"/>
      </w:rPr>
      <w:t>1</w:t>
    </w:r>
    <w:r w:rsidRPr="000064A3">
      <w:rPr>
        <w:b/>
        <w:sz w:val="16"/>
      </w:rPr>
      <w:fldChar w:fldCharType="end"/>
    </w:r>
  </w:p>
  <w:p w:rsidR="00E715B3" w:rsidRDefault="00E715B3" w:rsidP="00FC7A9F">
    <w:pPr>
      <w:widowControl/>
      <w:tabs>
        <w:tab w:val="left" w:pos="2552"/>
        <w:tab w:val="left" w:pos="5103"/>
      </w:tabs>
      <w:suppressAutoHyphens/>
      <w:autoSpaceDE w:val="0"/>
      <w:autoSpaceDN w:val="0"/>
      <w:jc w:val="left"/>
      <w:textAlignment w:val="auto"/>
      <w:rPr>
        <w:rFonts w:cs="Arial"/>
        <w:b/>
        <w:bCs/>
        <w:color w:val="000000"/>
        <w:sz w:val="16"/>
        <w:szCs w:val="16"/>
        <w:lang w:eastAsia="en-US"/>
      </w:rPr>
    </w:pPr>
    <w:r w:rsidRPr="009E2B70">
      <w:rPr>
        <w:rFonts w:cs="Arial"/>
        <w:b/>
        <w:bCs/>
        <w:color w:val="000000"/>
        <w:sz w:val="16"/>
        <w:szCs w:val="16"/>
        <w:lang w:eastAsia="en-US"/>
      </w:rPr>
      <w:t>Město Lanškroun</w:t>
    </w:r>
    <w:r w:rsidRPr="009E2B70">
      <w:rPr>
        <w:rFonts w:cs="Arial"/>
        <w:b/>
        <w:bCs/>
        <w:color w:val="000000"/>
        <w:sz w:val="16"/>
        <w:szCs w:val="16"/>
        <w:lang w:eastAsia="en-US"/>
      </w:rPr>
      <w:tab/>
      <w:t>T: +420 465 385 111</w:t>
    </w:r>
    <w:r w:rsidRPr="009E2B70">
      <w:rPr>
        <w:rFonts w:cs="Arial"/>
        <w:color w:val="000000"/>
        <w:sz w:val="16"/>
        <w:szCs w:val="16"/>
        <w:lang w:eastAsia="en-US"/>
      </w:rPr>
      <w:tab/>
    </w:r>
    <w:r w:rsidRPr="009E2B70">
      <w:rPr>
        <w:rFonts w:cs="Arial"/>
        <w:b/>
        <w:bCs/>
        <w:color w:val="000000"/>
        <w:sz w:val="16"/>
        <w:szCs w:val="16"/>
        <w:lang w:eastAsia="en-US"/>
      </w:rPr>
      <w:t>IČ</w:t>
    </w:r>
    <w:r>
      <w:rPr>
        <w:rFonts w:cs="Arial"/>
        <w:b/>
        <w:bCs/>
        <w:color w:val="000000"/>
        <w:sz w:val="16"/>
        <w:szCs w:val="16"/>
        <w:lang w:eastAsia="en-US"/>
      </w:rPr>
      <w:t>O</w:t>
    </w:r>
    <w:r w:rsidRPr="009E2B70">
      <w:rPr>
        <w:rFonts w:cs="Arial"/>
        <w:b/>
        <w:bCs/>
        <w:color w:val="000000"/>
        <w:sz w:val="16"/>
        <w:szCs w:val="16"/>
        <w:lang w:eastAsia="en-US"/>
      </w:rPr>
      <w:t>: 00279102</w:t>
    </w:r>
    <w:r w:rsidRPr="009E2B70">
      <w:rPr>
        <w:rFonts w:cs="Arial"/>
        <w:b/>
        <w:bCs/>
        <w:color w:val="000000"/>
        <w:sz w:val="16"/>
        <w:szCs w:val="16"/>
        <w:lang w:eastAsia="en-US"/>
      </w:rPr>
      <w:br/>
      <w:t>nám. J. M. Marků 12</w:t>
    </w:r>
    <w:r w:rsidRPr="009E2B70">
      <w:rPr>
        <w:rFonts w:cs="Arial"/>
        <w:b/>
        <w:bCs/>
        <w:color w:val="000000"/>
        <w:sz w:val="16"/>
        <w:szCs w:val="16"/>
        <w:lang w:eastAsia="en-US"/>
      </w:rPr>
      <w:tab/>
      <w:t>E: podatelna@lanskroun.eu</w:t>
    </w:r>
    <w:r w:rsidRPr="009E2B70">
      <w:rPr>
        <w:rFonts w:cs="Arial"/>
        <w:color w:val="000000"/>
        <w:sz w:val="16"/>
        <w:szCs w:val="16"/>
        <w:lang w:eastAsia="en-US"/>
      </w:rPr>
      <w:tab/>
    </w:r>
    <w:r w:rsidRPr="009E2B70">
      <w:rPr>
        <w:rFonts w:cs="Arial"/>
        <w:b/>
        <w:bCs/>
        <w:color w:val="000000"/>
        <w:sz w:val="16"/>
        <w:szCs w:val="16"/>
        <w:lang w:eastAsia="en-US"/>
      </w:rPr>
      <w:t>Datová sc</w:t>
    </w:r>
    <w:r>
      <w:rPr>
        <w:rFonts w:cs="Arial"/>
        <w:b/>
        <w:bCs/>
        <w:color w:val="000000"/>
        <w:sz w:val="16"/>
        <w:szCs w:val="16"/>
        <w:lang w:eastAsia="en-US"/>
      </w:rPr>
      <w:t>hránka: 27tbq25</w:t>
    </w:r>
    <w:r>
      <w:rPr>
        <w:rFonts w:cs="Arial"/>
        <w:b/>
        <w:bCs/>
        <w:color w:val="000000"/>
        <w:sz w:val="16"/>
        <w:szCs w:val="16"/>
        <w:lang w:eastAsia="en-US"/>
      </w:rPr>
      <w:br/>
      <w:t>Lanškroun-Vnitřní Město</w:t>
    </w:r>
    <w:r w:rsidRPr="009E2B70">
      <w:rPr>
        <w:rFonts w:cs="Arial"/>
        <w:b/>
        <w:bCs/>
        <w:color w:val="000000"/>
        <w:sz w:val="16"/>
        <w:szCs w:val="16"/>
        <w:lang w:eastAsia="en-US"/>
      </w:rPr>
      <w:tab/>
      <w:t>www.lanskroun.eu</w:t>
    </w:r>
    <w:r w:rsidRPr="009E2B70">
      <w:rPr>
        <w:rFonts w:cs="Arial"/>
        <w:color w:val="000000"/>
        <w:sz w:val="16"/>
        <w:szCs w:val="16"/>
        <w:lang w:eastAsia="en-US"/>
      </w:rPr>
      <w:tab/>
    </w:r>
    <w:r w:rsidRPr="009E2B70">
      <w:rPr>
        <w:rFonts w:cs="Arial"/>
        <w:b/>
        <w:bCs/>
        <w:color w:val="000000"/>
        <w:sz w:val="16"/>
        <w:szCs w:val="16"/>
        <w:lang w:eastAsia="en-US"/>
      </w:rPr>
      <w:t>Číslo účtu: 19-2725611/0100</w:t>
    </w:r>
  </w:p>
  <w:p w:rsidR="00E715B3" w:rsidRPr="009E2B70" w:rsidRDefault="00E715B3" w:rsidP="000064A3">
    <w:pPr>
      <w:widowControl/>
      <w:tabs>
        <w:tab w:val="left" w:pos="1843"/>
        <w:tab w:val="left" w:pos="2552"/>
        <w:tab w:val="left" w:pos="8490"/>
      </w:tabs>
      <w:suppressAutoHyphens/>
      <w:autoSpaceDE w:val="0"/>
      <w:autoSpaceDN w:val="0"/>
      <w:jc w:val="left"/>
      <w:textAlignment w:val="auto"/>
      <w:rPr>
        <w:rFonts w:cs="Arial"/>
        <w:b/>
        <w:bCs/>
        <w:color w:val="000000"/>
        <w:sz w:val="16"/>
        <w:szCs w:val="16"/>
        <w:lang w:eastAsia="en-US"/>
      </w:rPr>
    </w:pPr>
    <w:r>
      <w:rPr>
        <w:rFonts w:cs="Arial"/>
        <w:b/>
        <w:bCs/>
        <w:color w:val="000000"/>
        <w:sz w:val="16"/>
        <w:szCs w:val="16"/>
        <w:lang w:eastAsia="en-US"/>
      </w:rPr>
      <w:t>563 01 Lanškroun</w:t>
    </w:r>
    <w:r>
      <w:rPr>
        <w:rFonts w:cs="Arial"/>
        <w:b/>
        <w:bCs/>
        <w:color w:val="000000"/>
        <w:sz w:val="16"/>
        <w:szCs w:val="16"/>
        <w:lang w:eastAsia="en-US"/>
      </w:rPr>
      <w:tab/>
    </w:r>
    <w:r>
      <w:rPr>
        <w:rFonts w:cs="Arial"/>
        <w:b/>
        <w:bCs/>
        <w:color w:val="000000"/>
        <w:sz w:val="16"/>
        <w:szCs w:val="16"/>
        <w:lang w:eastAsia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5B3" w:rsidRDefault="00E715B3" w:rsidP="004324E8">
      <w:pPr>
        <w:spacing w:line="240" w:lineRule="auto"/>
      </w:pPr>
      <w:r>
        <w:separator/>
      </w:r>
    </w:p>
  </w:footnote>
  <w:footnote w:type="continuationSeparator" w:id="0">
    <w:p w:rsidR="00E715B3" w:rsidRDefault="00E715B3" w:rsidP="004324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5B3" w:rsidRPr="005E5971" w:rsidRDefault="00E715B3" w:rsidP="005E5971">
    <w:pPr>
      <w:pStyle w:val="Zhlav"/>
      <w:rPr>
        <w:color w:val="365F91"/>
      </w:rPr>
    </w:pPr>
    <w:r w:rsidRPr="00E06B7B">
      <w:rPr>
        <w:noProof/>
      </w:rPr>
      <w:drawing>
        <wp:inline distT="0" distB="0" distL="0" distR="0">
          <wp:extent cx="1558290" cy="453390"/>
          <wp:effectExtent l="0" t="0" r="3810" b="3810"/>
          <wp:docPr id="5" name="Obrázek 1" descr="Obsah obrázku text, Grafika, Písmo, grafický design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Grafika, Písmo, grafický design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5B3" w:rsidRDefault="00E715B3" w:rsidP="007E61DF">
    <w:pPr>
      <w:pStyle w:val="Zhlav"/>
      <w:tabs>
        <w:tab w:val="left" w:pos="219"/>
        <w:tab w:val="right" w:pos="9638"/>
      </w:tabs>
      <w:ind w:left="3119"/>
      <w:jc w:val="right"/>
      <w:rPr>
        <w:rFonts w:cs="Arial"/>
        <w:b/>
        <w:sz w:val="34"/>
        <w:szCs w:val="34"/>
      </w:rPr>
    </w:pPr>
    <w:r w:rsidRPr="006D56D4">
      <w:rPr>
        <w:rFonts w:cs="Arial"/>
        <w:b/>
        <w:sz w:val="34"/>
        <w:szCs w:val="34"/>
      </w:rPr>
      <w:t>Město Lanškroun</w:t>
    </w:r>
  </w:p>
  <w:p w:rsidR="00E715B3" w:rsidRDefault="00E715B3" w:rsidP="00101279">
    <w:pPr>
      <w:pStyle w:val="Zhlav"/>
      <w:tabs>
        <w:tab w:val="left" w:pos="219"/>
        <w:tab w:val="right" w:pos="9638"/>
      </w:tabs>
      <w:ind w:left="3119"/>
      <w:jc w:val="right"/>
      <w:rPr>
        <w:sz w:val="34"/>
        <w:szCs w:val="34"/>
      </w:rPr>
    </w:pPr>
    <w:bookmarkStart w:id="7" w:name="vlastnik_nazev_suo"/>
    <w:r>
      <w:rPr>
        <w:rFonts w:cs="Arial"/>
        <w:b/>
        <w:sz w:val="34"/>
        <w:szCs w:val="34"/>
      </w:rPr>
      <w:t>Kancelář starosty a tajemníka</w:t>
    </w:r>
    <w:bookmarkEnd w:id="7"/>
  </w:p>
  <w:p w:rsidR="00E715B3" w:rsidRPr="006D56D4" w:rsidRDefault="00E715B3" w:rsidP="00101279">
    <w:pPr>
      <w:pStyle w:val="Zhlav"/>
      <w:tabs>
        <w:tab w:val="left" w:pos="219"/>
        <w:tab w:val="right" w:pos="9638"/>
      </w:tabs>
      <w:ind w:left="3119"/>
      <w:jc w:val="right"/>
      <w:rPr>
        <w:sz w:val="34"/>
        <w:szCs w:val="34"/>
      </w:rPr>
    </w:pPr>
    <w:r>
      <w:rPr>
        <w:sz w:val="34"/>
        <w:szCs w:val="34"/>
      </w:rPr>
      <w:br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474980</wp:posOffset>
          </wp:positionV>
          <wp:extent cx="1597660" cy="470535"/>
          <wp:effectExtent l="0" t="0" r="2540" b="5715"/>
          <wp:wrapNone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56D4">
      <w:rPr>
        <w:rFonts w:cs="Arial"/>
        <w:b/>
        <w:sz w:val="34"/>
        <w:szCs w:val="34"/>
      </w:rP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5B3" w:rsidRPr="005E5971" w:rsidRDefault="007348A9" w:rsidP="005E5971">
    <w:pPr>
      <w:pStyle w:val="Zhlav"/>
      <w:rPr>
        <w:color w:val="365F91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9AABE0B" wp14:editId="1649805E">
          <wp:simplePos x="0" y="0"/>
          <wp:positionH relativeFrom="margin">
            <wp:align>left</wp:align>
          </wp:positionH>
          <wp:positionV relativeFrom="page">
            <wp:posOffset>105918</wp:posOffset>
          </wp:positionV>
          <wp:extent cx="1597660" cy="470535"/>
          <wp:effectExtent l="0" t="0" r="2540" b="5715"/>
          <wp:wrapNone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670D9"/>
    <w:multiLevelType w:val="hybridMultilevel"/>
    <w:tmpl w:val="044063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F180C"/>
    <w:multiLevelType w:val="hybridMultilevel"/>
    <w:tmpl w:val="D3141BA8"/>
    <w:lvl w:ilvl="0" w:tplc="D91C88F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C64D2"/>
    <w:multiLevelType w:val="hybridMultilevel"/>
    <w:tmpl w:val="4D505DB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15A6C7C"/>
    <w:multiLevelType w:val="hybridMultilevel"/>
    <w:tmpl w:val="449EE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81CB5"/>
    <w:multiLevelType w:val="hybridMultilevel"/>
    <w:tmpl w:val="0DDCF930"/>
    <w:lvl w:ilvl="0" w:tplc="0405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784D6876"/>
    <w:multiLevelType w:val="multilevel"/>
    <w:tmpl w:val="7528FBE2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8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D5"/>
    <w:rsid w:val="00002EBE"/>
    <w:rsid w:val="000054A6"/>
    <w:rsid w:val="000064A3"/>
    <w:rsid w:val="00006638"/>
    <w:rsid w:val="000077AE"/>
    <w:rsid w:val="000150EB"/>
    <w:rsid w:val="00020F04"/>
    <w:rsid w:val="00026556"/>
    <w:rsid w:val="00051286"/>
    <w:rsid w:val="000519B5"/>
    <w:rsid w:val="00061390"/>
    <w:rsid w:val="00062479"/>
    <w:rsid w:val="0006253E"/>
    <w:rsid w:val="0009239F"/>
    <w:rsid w:val="000A4B9C"/>
    <w:rsid w:val="000B2127"/>
    <w:rsid w:val="000B641D"/>
    <w:rsid w:val="000B6ABD"/>
    <w:rsid w:val="000C433E"/>
    <w:rsid w:val="000D1B5A"/>
    <w:rsid w:val="000F39FB"/>
    <w:rsid w:val="000F3C44"/>
    <w:rsid w:val="000F3DE6"/>
    <w:rsid w:val="000F6113"/>
    <w:rsid w:val="00101279"/>
    <w:rsid w:val="001056F5"/>
    <w:rsid w:val="00127D4F"/>
    <w:rsid w:val="0016592B"/>
    <w:rsid w:val="001756C4"/>
    <w:rsid w:val="001935FB"/>
    <w:rsid w:val="0019566E"/>
    <w:rsid w:val="001C1FA7"/>
    <w:rsid w:val="001C3ECA"/>
    <w:rsid w:val="001C4259"/>
    <w:rsid w:val="001E1805"/>
    <w:rsid w:val="001E6FE1"/>
    <w:rsid w:val="001F2846"/>
    <w:rsid w:val="001F4306"/>
    <w:rsid w:val="00202C50"/>
    <w:rsid w:val="00244D32"/>
    <w:rsid w:val="0024732E"/>
    <w:rsid w:val="00260825"/>
    <w:rsid w:val="002629A2"/>
    <w:rsid w:val="00267DCD"/>
    <w:rsid w:val="002744CA"/>
    <w:rsid w:val="00294280"/>
    <w:rsid w:val="002E0800"/>
    <w:rsid w:val="002E4D16"/>
    <w:rsid w:val="002E5A31"/>
    <w:rsid w:val="002F1F9D"/>
    <w:rsid w:val="002F35BB"/>
    <w:rsid w:val="00310939"/>
    <w:rsid w:val="00327206"/>
    <w:rsid w:val="003273A7"/>
    <w:rsid w:val="00347FE4"/>
    <w:rsid w:val="00354CFF"/>
    <w:rsid w:val="003707B5"/>
    <w:rsid w:val="003843D1"/>
    <w:rsid w:val="00384B77"/>
    <w:rsid w:val="003B19A1"/>
    <w:rsid w:val="003C5D86"/>
    <w:rsid w:val="0040121D"/>
    <w:rsid w:val="004150E3"/>
    <w:rsid w:val="0041606E"/>
    <w:rsid w:val="00417B26"/>
    <w:rsid w:val="0042183E"/>
    <w:rsid w:val="004324E8"/>
    <w:rsid w:val="00442FC6"/>
    <w:rsid w:val="004622ED"/>
    <w:rsid w:val="004745DD"/>
    <w:rsid w:val="00481862"/>
    <w:rsid w:val="00482091"/>
    <w:rsid w:val="00493A95"/>
    <w:rsid w:val="004D65B9"/>
    <w:rsid w:val="00505CF5"/>
    <w:rsid w:val="00516B4E"/>
    <w:rsid w:val="00530DD1"/>
    <w:rsid w:val="00545A66"/>
    <w:rsid w:val="00553171"/>
    <w:rsid w:val="005645A4"/>
    <w:rsid w:val="00595253"/>
    <w:rsid w:val="005C277E"/>
    <w:rsid w:val="005D21F4"/>
    <w:rsid w:val="005D47A8"/>
    <w:rsid w:val="005D5394"/>
    <w:rsid w:val="005D6EB8"/>
    <w:rsid w:val="005E1F9B"/>
    <w:rsid w:val="005E5971"/>
    <w:rsid w:val="00600B09"/>
    <w:rsid w:val="00621CE8"/>
    <w:rsid w:val="0062222A"/>
    <w:rsid w:val="00624511"/>
    <w:rsid w:val="00651722"/>
    <w:rsid w:val="00655781"/>
    <w:rsid w:val="00665438"/>
    <w:rsid w:val="00674049"/>
    <w:rsid w:val="00687565"/>
    <w:rsid w:val="00692E42"/>
    <w:rsid w:val="006A7F5A"/>
    <w:rsid w:val="006C752D"/>
    <w:rsid w:val="006D56D4"/>
    <w:rsid w:val="006F29D5"/>
    <w:rsid w:val="006F4E0C"/>
    <w:rsid w:val="0070400F"/>
    <w:rsid w:val="00715504"/>
    <w:rsid w:val="00720FF6"/>
    <w:rsid w:val="007313B9"/>
    <w:rsid w:val="007348A9"/>
    <w:rsid w:val="00740971"/>
    <w:rsid w:val="007640A3"/>
    <w:rsid w:val="00765057"/>
    <w:rsid w:val="007842DF"/>
    <w:rsid w:val="007875A7"/>
    <w:rsid w:val="007920E0"/>
    <w:rsid w:val="007A306F"/>
    <w:rsid w:val="007A6C15"/>
    <w:rsid w:val="007B2D3B"/>
    <w:rsid w:val="007B7564"/>
    <w:rsid w:val="007C32D9"/>
    <w:rsid w:val="007E5B32"/>
    <w:rsid w:val="007E61DF"/>
    <w:rsid w:val="007F43FF"/>
    <w:rsid w:val="008018E2"/>
    <w:rsid w:val="00813A31"/>
    <w:rsid w:val="00835D13"/>
    <w:rsid w:val="00860E77"/>
    <w:rsid w:val="0087064E"/>
    <w:rsid w:val="00874070"/>
    <w:rsid w:val="008836A3"/>
    <w:rsid w:val="00884EF4"/>
    <w:rsid w:val="00887276"/>
    <w:rsid w:val="00891CC3"/>
    <w:rsid w:val="008A19DD"/>
    <w:rsid w:val="008C2A5F"/>
    <w:rsid w:val="008D36CF"/>
    <w:rsid w:val="008E309F"/>
    <w:rsid w:val="008E5187"/>
    <w:rsid w:val="008F395C"/>
    <w:rsid w:val="00902C97"/>
    <w:rsid w:val="00903858"/>
    <w:rsid w:val="00904863"/>
    <w:rsid w:val="00906891"/>
    <w:rsid w:val="009148CB"/>
    <w:rsid w:val="00921171"/>
    <w:rsid w:val="009239DC"/>
    <w:rsid w:val="00926446"/>
    <w:rsid w:val="00941DA9"/>
    <w:rsid w:val="0096132B"/>
    <w:rsid w:val="009633BA"/>
    <w:rsid w:val="009656C0"/>
    <w:rsid w:val="00972D8D"/>
    <w:rsid w:val="00977881"/>
    <w:rsid w:val="009875DC"/>
    <w:rsid w:val="0099031A"/>
    <w:rsid w:val="009B4771"/>
    <w:rsid w:val="009D2B17"/>
    <w:rsid w:val="009D691F"/>
    <w:rsid w:val="009E1BEB"/>
    <w:rsid w:val="009E2B70"/>
    <w:rsid w:val="009E580F"/>
    <w:rsid w:val="00A330A1"/>
    <w:rsid w:val="00A567B5"/>
    <w:rsid w:val="00A60804"/>
    <w:rsid w:val="00A7250B"/>
    <w:rsid w:val="00A7753F"/>
    <w:rsid w:val="00A91FDB"/>
    <w:rsid w:val="00AA3111"/>
    <w:rsid w:val="00AC7A9A"/>
    <w:rsid w:val="00AC7B81"/>
    <w:rsid w:val="00B00A5B"/>
    <w:rsid w:val="00B17E33"/>
    <w:rsid w:val="00B31FBC"/>
    <w:rsid w:val="00B414C2"/>
    <w:rsid w:val="00B43DD6"/>
    <w:rsid w:val="00B46ABD"/>
    <w:rsid w:val="00B60C64"/>
    <w:rsid w:val="00B615AA"/>
    <w:rsid w:val="00B86958"/>
    <w:rsid w:val="00B8709B"/>
    <w:rsid w:val="00BC5A9A"/>
    <w:rsid w:val="00BC69EC"/>
    <w:rsid w:val="00BD2587"/>
    <w:rsid w:val="00BE110C"/>
    <w:rsid w:val="00BF1886"/>
    <w:rsid w:val="00C10544"/>
    <w:rsid w:val="00C16672"/>
    <w:rsid w:val="00C50587"/>
    <w:rsid w:val="00C639CF"/>
    <w:rsid w:val="00C70DD2"/>
    <w:rsid w:val="00CA48F8"/>
    <w:rsid w:val="00CA6D8C"/>
    <w:rsid w:val="00CC1ABB"/>
    <w:rsid w:val="00CD71EB"/>
    <w:rsid w:val="00CF15BD"/>
    <w:rsid w:val="00D0049D"/>
    <w:rsid w:val="00D12EDA"/>
    <w:rsid w:val="00D13C2D"/>
    <w:rsid w:val="00D3479B"/>
    <w:rsid w:val="00D415F1"/>
    <w:rsid w:val="00D416D4"/>
    <w:rsid w:val="00D43C48"/>
    <w:rsid w:val="00D44C23"/>
    <w:rsid w:val="00D513CD"/>
    <w:rsid w:val="00D567A4"/>
    <w:rsid w:val="00D63B98"/>
    <w:rsid w:val="00D77FB1"/>
    <w:rsid w:val="00D9276F"/>
    <w:rsid w:val="00DA37BF"/>
    <w:rsid w:val="00DA46AC"/>
    <w:rsid w:val="00DB2B64"/>
    <w:rsid w:val="00DD3945"/>
    <w:rsid w:val="00E03DCB"/>
    <w:rsid w:val="00E06B7B"/>
    <w:rsid w:val="00E14622"/>
    <w:rsid w:val="00E31015"/>
    <w:rsid w:val="00E50316"/>
    <w:rsid w:val="00E552DF"/>
    <w:rsid w:val="00E715B3"/>
    <w:rsid w:val="00E75659"/>
    <w:rsid w:val="00E83759"/>
    <w:rsid w:val="00EB07F4"/>
    <w:rsid w:val="00EB0A08"/>
    <w:rsid w:val="00EC014C"/>
    <w:rsid w:val="00EC3702"/>
    <w:rsid w:val="00ED51AC"/>
    <w:rsid w:val="00EE0317"/>
    <w:rsid w:val="00EF48E5"/>
    <w:rsid w:val="00EF5E7B"/>
    <w:rsid w:val="00F12940"/>
    <w:rsid w:val="00F24949"/>
    <w:rsid w:val="00F2720B"/>
    <w:rsid w:val="00F3790C"/>
    <w:rsid w:val="00F4601E"/>
    <w:rsid w:val="00F51DDA"/>
    <w:rsid w:val="00F770F9"/>
    <w:rsid w:val="00F95CF6"/>
    <w:rsid w:val="00FB65F2"/>
    <w:rsid w:val="00FB6FBC"/>
    <w:rsid w:val="00FC7A9F"/>
    <w:rsid w:val="00FD3968"/>
    <w:rsid w:val="00FD4155"/>
    <w:rsid w:val="00FD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  <w15:docId w15:val="{469C0958-6B88-4DDC-9AB2-83BF0E83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A9F"/>
    <w:pPr>
      <w:widowControl w:val="0"/>
      <w:adjustRightInd w:val="0"/>
      <w:spacing w:line="276" w:lineRule="auto"/>
      <w:jc w:val="both"/>
      <w:textAlignment w:val="baseline"/>
    </w:pPr>
    <w:rPr>
      <w:rFonts w:ascii="Arial" w:hAnsi="Arial" w:cs="Times New Roman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29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F29D5"/>
    <w:rPr>
      <w:rFonts w:ascii="Tahoma" w:hAnsi="Tahoma" w:cs="Times New Roman"/>
      <w:sz w:val="16"/>
    </w:rPr>
  </w:style>
  <w:style w:type="paragraph" w:customStyle="1" w:styleId="Zkladnodstavec">
    <w:name w:val="[Základní odstavec]"/>
    <w:basedOn w:val="Normln"/>
    <w:uiPriority w:val="99"/>
    <w:rsid w:val="006F29D5"/>
    <w:pPr>
      <w:autoSpaceDE w:val="0"/>
      <w:autoSpaceDN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03DCB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324E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324E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4324E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4324E8"/>
    <w:rPr>
      <w:rFonts w:cs="Times New Roman"/>
    </w:rPr>
  </w:style>
  <w:style w:type="table" w:styleId="Mkatabulky">
    <w:name w:val="Table Grid"/>
    <w:basedOn w:val="Normlntabulka"/>
    <w:uiPriority w:val="59"/>
    <w:rsid w:val="00801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9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0BE06-DDC7-45BA-AAAD-6E8B6384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9DB72CBE</Template>
  <TotalTime>10</TotalTime>
  <Pages>4</Pages>
  <Words>1020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/>
  <LinksUpToDate>false</LinksUpToDate>
  <CharactersWithSpaces>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/>
  <dc:creator>Celý Petr</dc:creator>
  <cp:keywords>Město Lanškroun</cp:keywords>
  <dc:description/>
  <cp:lastModifiedBy>Šťastný Jan, Ing.</cp:lastModifiedBy>
  <cp:revision>5</cp:revision>
  <cp:lastPrinted>2012-03-15T12:32:00Z</cp:lastPrinted>
  <dcterms:created xsi:type="dcterms:W3CDTF">2025-10-15T14:38:00Z</dcterms:created>
  <dcterms:modified xsi:type="dcterms:W3CDTF">2025-10-15T15:04:00Z</dcterms:modified>
</cp:coreProperties>
</file>